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3AC6" w14:textId="1B33E0CB" w:rsidR="00E70E7F" w:rsidRPr="005450BC" w:rsidRDefault="00343096" w:rsidP="00B137F2">
      <w:pPr>
        <w:rPr>
          <w:rFonts w:asciiTheme="minorHAnsi" w:hAnsiTheme="minorHAnsi" w:cstheme="minorHAnsi"/>
          <w:b/>
          <w:bCs/>
          <w:lang w:val="en-US"/>
        </w:rPr>
      </w:pPr>
      <w:r w:rsidRPr="005450BC">
        <w:rPr>
          <w:rFonts w:asciiTheme="minorHAnsi" w:hAnsiTheme="minorHAnsi" w:cstheme="minorHAnsi"/>
          <w:b/>
          <w:bCs/>
          <w:lang w:val="en-US"/>
        </w:rPr>
        <w:t>EURATEX PRESS RELEASE</w:t>
      </w:r>
    </w:p>
    <w:p w14:paraId="30437DF3" w14:textId="2843A194" w:rsidR="00343096" w:rsidRDefault="00343096" w:rsidP="00B137F2">
      <w:pPr>
        <w:rPr>
          <w:rFonts w:asciiTheme="minorHAnsi" w:hAnsiTheme="minorHAnsi" w:cstheme="minorHAnsi"/>
          <w:b/>
          <w:bCs/>
          <w:lang w:val="en-US"/>
        </w:rPr>
      </w:pPr>
    </w:p>
    <w:p w14:paraId="3AC5B8A0" w14:textId="77777777" w:rsidR="00821EC4" w:rsidRPr="005450BC" w:rsidRDefault="00821EC4" w:rsidP="00B137F2">
      <w:pPr>
        <w:rPr>
          <w:rFonts w:asciiTheme="minorHAnsi" w:hAnsiTheme="minorHAnsi" w:cstheme="minorHAnsi"/>
          <w:b/>
          <w:bCs/>
          <w:lang w:val="en-US"/>
        </w:rPr>
      </w:pPr>
    </w:p>
    <w:p w14:paraId="6F1643EA" w14:textId="77777777" w:rsidR="00821EC4" w:rsidRPr="00821EC4" w:rsidRDefault="00821EC4" w:rsidP="00821EC4">
      <w:pPr>
        <w:autoSpaceDE w:val="0"/>
        <w:autoSpaceDN w:val="0"/>
        <w:adjustRightInd w:val="0"/>
        <w:jc w:val="center"/>
        <w:rPr>
          <w:rFonts w:ascii="Calibri" w:eastAsiaTheme="minorHAnsi" w:hAnsi="Calibri" w:cs="Calibri"/>
          <w:b/>
          <w:bCs/>
          <w:color w:val="000000"/>
          <w:sz w:val="32"/>
          <w:szCs w:val="32"/>
          <w:lang w:val="en-GB" w:eastAsia="en-US"/>
        </w:rPr>
      </w:pPr>
      <w:r w:rsidRPr="00821EC4">
        <w:rPr>
          <w:rFonts w:ascii="Calibri" w:eastAsiaTheme="minorHAnsi" w:hAnsi="Calibri" w:cs="Calibri"/>
          <w:b/>
          <w:bCs/>
          <w:color w:val="000000"/>
          <w:sz w:val="32"/>
          <w:szCs w:val="32"/>
          <w:lang w:val="en-GB" w:eastAsia="en-US"/>
        </w:rPr>
        <w:t>Launch of the TCLF Pact for Skills : putting people at the heart of the industry’s competitiveness.</w:t>
      </w:r>
    </w:p>
    <w:p w14:paraId="443866C9" w14:textId="77777777" w:rsidR="00821EC4" w:rsidRPr="00821EC4" w:rsidRDefault="00821EC4" w:rsidP="00821EC4">
      <w:pPr>
        <w:autoSpaceDE w:val="0"/>
        <w:autoSpaceDN w:val="0"/>
        <w:adjustRightInd w:val="0"/>
        <w:rPr>
          <w:rFonts w:ascii="Calibri" w:eastAsiaTheme="minorHAnsi" w:hAnsi="Calibri" w:cs="Calibri"/>
          <w:b/>
          <w:bCs/>
          <w:color w:val="000000"/>
          <w:sz w:val="22"/>
          <w:szCs w:val="22"/>
          <w:lang w:val="en-BE" w:eastAsia="en-US"/>
        </w:rPr>
      </w:pPr>
    </w:p>
    <w:p w14:paraId="42CC13BF" w14:textId="77777777" w:rsidR="00821EC4" w:rsidRPr="00821EC4" w:rsidRDefault="00821EC4" w:rsidP="00821EC4">
      <w:pPr>
        <w:autoSpaceDE w:val="0"/>
        <w:autoSpaceDN w:val="0"/>
        <w:adjustRightInd w:val="0"/>
        <w:rPr>
          <w:rFonts w:ascii="Calibri" w:eastAsiaTheme="minorHAnsi" w:hAnsi="Calibri" w:cs="Calibri"/>
          <w:b/>
          <w:bCs/>
          <w:color w:val="000000"/>
          <w:sz w:val="22"/>
          <w:szCs w:val="22"/>
          <w:lang w:val="en-BE" w:eastAsia="en-US"/>
        </w:rPr>
      </w:pPr>
    </w:p>
    <w:p w14:paraId="2A1E615A" w14:textId="37BCA7AF" w:rsidR="00821EC4" w:rsidRPr="00821EC4" w:rsidRDefault="00821EC4" w:rsidP="00821EC4">
      <w:pPr>
        <w:autoSpaceDE w:val="0"/>
        <w:autoSpaceDN w:val="0"/>
        <w:adjustRightInd w:val="0"/>
        <w:jc w:val="both"/>
        <w:rPr>
          <w:rFonts w:ascii="Calibri" w:eastAsiaTheme="minorHAnsi" w:hAnsi="Calibri" w:cs="Calibri"/>
          <w:b/>
          <w:bCs/>
          <w:color w:val="000000"/>
          <w:sz w:val="22"/>
          <w:szCs w:val="22"/>
          <w:lang w:val="en-GB" w:eastAsia="en-US"/>
        </w:rPr>
      </w:pPr>
      <w:r w:rsidRPr="00821EC4">
        <w:rPr>
          <w:rFonts w:ascii="Calibri" w:eastAsiaTheme="minorHAnsi" w:hAnsi="Calibri" w:cs="Calibri"/>
          <w:b/>
          <w:bCs/>
          <w:color w:val="000000"/>
          <w:sz w:val="22"/>
          <w:szCs w:val="22"/>
          <w:lang w:val="en-GB" w:eastAsia="en-US"/>
        </w:rPr>
        <w:t xml:space="preserve">Brussels, 16 December 2021 – </w:t>
      </w:r>
      <w:r w:rsidR="001D3ACA">
        <w:rPr>
          <w:rFonts w:ascii="Calibri" w:eastAsiaTheme="minorHAnsi" w:hAnsi="Calibri" w:cs="Calibri"/>
          <w:b/>
          <w:bCs/>
          <w:color w:val="000000"/>
          <w:sz w:val="22"/>
          <w:szCs w:val="22"/>
          <w:lang w:val="en-GB" w:eastAsia="en-US"/>
        </w:rPr>
        <w:t>11</w:t>
      </w:r>
      <w:r w:rsidR="00071A79">
        <w:rPr>
          <w:rFonts w:ascii="Calibri" w:eastAsiaTheme="minorHAnsi" w:hAnsi="Calibri" w:cs="Calibri"/>
          <w:b/>
          <w:bCs/>
          <w:color w:val="000000"/>
          <w:sz w:val="22"/>
          <w:szCs w:val="22"/>
          <w:lang w:val="en-GB" w:eastAsia="en-US"/>
        </w:rPr>
        <w:t>8</w:t>
      </w:r>
      <w:r w:rsidRPr="00821EC4">
        <w:rPr>
          <w:rFonts w:ascii="Calibri" w:eastAsiaTheme="minorHAnsi" w:hAnsi="Calibri" w:cs="Calibri"/>
          <w:b/>
          <w:bCs/>
          <w:color w:val="000000"/>
          <w:sz w:val="22"/>
          <w:szCs w:val="22"/>
          <w:lang w:val="en-GB" w:eastAsia="en-US"/>
        </w:rPr>
        <w:t xml:space="preserve"> organisations signed today the TCLF</w:t>
      </w:r>
      <w:r w:rsidRPr="00821EC4">
        <w:rPr>
          <w:rFonts w:ascii="Calibri" w:eastAsiaTheme="minorHAnsi" w:hAnsi="Calibri" w:cs="Calibri"/>
          <w:b/>
          <w:bCs/>
          <w:color w:val="000000"/>
          <w:sz w:val="22"/>
          <w:szCs w:val="22"/>
          <w:vertAlign w:val="superscript"/>
          <w:lang w:val="en-GB" w:eastAsia="en-US"/>
        </w:rPr>
        <w:footnoteReference w:id="2"/>
      </w:r>
      <w:r w:rsidRPr="00821EC4">
        <w:rPr>
          <w:rFonts w:ascii="Calibri" w:eastAsiaTheme="minorHAnsi" w:hAnsi="Calibri" w:cs="Calibri"/>
          <w:b/>
          <w:bCs/>
          <w:color w:val="000000"/>
          <w:sz w:val="22"/>
          <w:szCs w:val="22"/>
          <w:lang w:val="en-GB" w:eastAsia="en-US"/>
        </w:rPr>
        <w:t xml:space="preserve"> Pact for Skills , an initiative promoted by the European Commission and coordinated by EURATEX. The signatories acknowledge the skills challenge in the textiles ecosystem, and commit to invest in reskilling and upskilling workers, integrating green and digital skills and improving the attractiveness of the sector. Members of the Pact will benefit from networking, guidance and resources offered by the EC to implement the targets which are proposed in the Pact. </w:t>
      </w:r>
    </w:p>
    <w:p w14:paraId="6A8980CD" w14:textId="77777777" w:rsidR="00821EC4" w:rsidRPr="00821EC4" w:rsidRDefault="00821EC4" w:rsidP="00821EC4">
      <w:pPr>
        <w:autoSpaceDE w:val="0"/>
        <w:autoSpaceDN w:val="0"/>
        <w:adjustRightInd w:val="0"/>
        <w:jc w:val="both"/>
        <w:rPr>
          <w:rFonts w:ascii="Calibri" w:eastAsiaTheme="minorHAnsi" w:hAnsi="Calibri" w:cs="Calibri"/>
          <w:color w:val="000000"/>
          <w:sz w:val="22"/>
          <w:szCs w:val="22"/>
          <w:lang w:val="en-GB" w:eastAsia="en-US"/>
        </w:rPr>
      </w:pPr>
    </w:p>
    <w:p w14:paraId="381F20C6" w14:textId="77777777" w:rsidR="00821EC4" w:rsidRPr="00821EC4" w:rsidRDefault="00821EC4" w:rsidP="00821EC4">
      <w:pPr>
        <w:autoSpaceDE w:val="0"/>
        <w:autoSpaceDN w:val="0"/>
        <w:adjustRightInd w:val="0"/>
        <w:jc w:val="both"/>
        <w:rPr>
          <w:rFonts w:ascii="Calibri" w:eastAsiaTheme="minorHAnsi" w:hAnsi="Calibri" w:cs="Calibri"/>
          <w:color w:val="0D0E1A"/>
          <w:sz w:val="22"/>
          <w:szCs w:val="22"/>
          <w:lang w:val="en-GB" w:eastAsia="en-US"/>
        </w:rPr>
      </w:pPr>
      <w:r w:rsidRPr="00821EC4">
        <w:rPr>
          <w:rFonts w:ascii="Calibri" w:eastAsiaTheme="minorHAnsi" w:hAnsi="Calibri" w:cs="Calibri"/>
          <w:color w:val="0D0E1A"/>
          <w:sz w:val="22"/>
          <w:szCs w:val="22"/>
          <w:lang w:val="en-GB" w:eastAsia="en-US"/>
        </w:rPr>
        <w:t>The Pact for Skills is part of the EU Industrial Strategy, addressing the competitiveness of 14 critical ecosystems, including textiles. The main</w:t>
      </w:r>
      <w:r w:rsidRPr="00821EC4">
        <w:rPr>
          <w:rFonts w:ascii="Calibri" w:eastAsiaTheme="minorHAnsi" w:hAnsi="Calibri" w:cs="Calibri"/>
          <w:color w:val="0D0E1A"/>
          <w:sz w:val="22"/>
          <w:szCs w:val="22"/>
          <w:lang w:val="en-BE" w:eastAsia="en-US"/>
        </w:rPr>
        <w:t xml:space="preserve"> </w:t>
      </w:r>
      <w:r w:rsidRPr="00821EC4">
        <w:rPr>
          <w:rFonts w:ascii="Calibri" w:eastAsiaTheme="minorHAnsi" w:hAnsi="Calibri" w:cs="Calibri"/>
          <w:color w:val="0D0E1A"/>
          <w:sz w:val="22"/>
          <w:szCs w:val="22"/>
          <w:lang w:val="en-GB" w:eastAsia="en-US"/>
        </w:rPr>
        <w:t>aim of the Pact is</w:t>
      </w:r>
      <w:r w:rsidRPr="00821EC4">
        <w:rPr>
          <w:rFonts w:ascii="Calibri" w:eastAsiaTheme="minorHAnsi" w:hAnsi="Calibri" w:cs="Calibri"/>
          <w:color w:val="0D0E1A"/>
          <w:sz w:val="22"/>
          <w:szCs w:val="22"/>
          <w:lang w:val="en-BE" w:eastAsia="en-US"/>
        </w:rPr>
        <w:t xml:space="preserve"> maximi</w:t>
      </w:r>
      <w:r w:rsidRPr="00821EC4">
        <w:rPr>
          <w:rFonts w:ascii="Calibri" w:eastAsiaTheme="minorHAnsi" w:hAnsi="Calibri" w:cs="Calibri"/>
          <w:color w:val="0D0E1A"/>
          <w:sz w:val="22"/>
          <w:szCs w:val="22"/>
          <w:lang w:val="en-GB" w:eastAsia="en-US"/>
        </w:rPr>
        <w:t>sing</w:t>
      </w:r>
      <w:r w:rsidRPr="00821EC4">
        <w:rPr>
          <w:rFonts w:ascii="Calibri" w:eastAsiaTheme="minorHAnsi" w:hAnsi="Calibri" w:cs="Calibri"/>
          <w:color w:val="0D0E1A"/>
          <w:sz w:val="22"/>
          <w:szCs w:val="22"/>
          <w:lang w:val="en-BE" w:eastAsia="en-US"/>
        </w:rPr>
        <w:t xml:space="preserve"> the impact of invest</w:t>
      </w:r>
      <w:r w:rsidRPr="00821EC4">
        <w:rPr>
          <w:rFonts w:ascii="Calibri" w:eastAsiaTheme="minorHAnsi" w:hAnsi="Calibri" w:cs="Calibri"/>
          <w:color w:val="0D0E1A"/>
          <w:sz w:val="22"/>
          <w:szCs w:val="22"/>
          <w:lang w:val="en-GB" w:eastAsia="en-US"/>
        </w:rPr>
        <w:t>ments</w:t>
      </w:r>
      <w:r w:rsidRPr="00821EC4">
        <w:rPr>
          <w:rFonts w:ascii="Calibri" w:eastAsiaTheme="minorHAnsi" w:hAnsi="Calibri" w:cs="Calibri"/>
          <w:color w:val="0D0E1A"/>
          <w:sz w:val="22"/>
          <w:szCs w:val="22"/>
          <w:lang w:val="en-BE" w:eastAsia="en-US"/>
        </w:rPr>
        <w:t xml:space="preserve"> in improving existing skills (upskilling) and training in new skills (reskilling</w:t>
      </w:r>
      <w:r w:rsidRPr="00821EC4">
        <w:rPr>
          <w:rFonts w:ascii="Calibri" w:eastAsiaTheme="minorHAnsi" w:hAnsi="Calibri" w:cs="Calibri"/>
          <w:color w:val="0D0E1A"/>
          <w:sz w:val="22"/>
          <w:szCs w:val="22"/>
          <w:lang w:val="en-GB" w:eastAsia="en-US"/>
        </w:rPr>
        <w:t>). To reach such an ambitious goal, the Pact gathers various actors in the TCLF sectors:</w:t>
      </w:r>
      <w:r w:rsidRPr="00821EC4">
        <w:rPr>
          <w:rFonts w:ascii="Calibri" w:eastAsiaTheme="minorHAnsi" w:hAnsi="Calibri" w:cs="Calibri"/>
          <w:color w:val="0D0E1A"/>
          <w:sz w:val="22"/>
          <w:szCs w:val="22"/>
          <w:lang w:val="en-BE" w:eastAsia="en-US"/>
        </w:rPr>
        <w:t xml:space="preserve"> industry, employers, social partners, </w:t>
      </w:r>
      <w:r w:rsidRPr="00821EC4">
        <w:rPr>
          <w:rFonts w:ascii="Calibri" w:eastAsiaTheme="minorHAnsi" w:hAnsi="Calibri" w:cs="Calibri"/>
          <w:color w:val="0D0E1A"/>
          <w:sz w:val="22"/>
          <w:szCs w:val="22"/>
          <w:lang w:val="en-GB" w:eastAsia="en-US"/>
        </w:rPr>
        <w:t xml:space="preserve">national and regional </w:t>
      </w:r>
      <w:r w:rsidRPr="00821EC4">
        <w:rPr>
          <w:rFonts w:ascii="Calibri" w:eastAsiaTheme="minorHAnsi" w:hAnsi="Calibri" w:cs="Calibri"/>
          <w:color w:val="0D0E1A"/>
          <w:sz w:val="22"/>
          <w:szCs w:val="22"/>
          <w:lang w:val="en-BE" w:eastAsia="en-US"/>
        </w:rPr>
        <w:t>authorities, education and training providers</w:t>
      </w:r>
      <w:r w:rsidRPr="00821EC4">
        <w:rPr>
          <w:rFonts w:ascii="Calibri" w:eastAsiaTheme="minorHAnsi" w:hAnsi="Calibri" w:cs="Calibri"/>
          <w:color w:val="0D0E1A"/>
          <w:sz w:val="22"/>
          <w:szCs w:val="22"/>
          <w:lang w:val="en-GB" w:eastAsia="en-US"/>
        </w:rPr>
        <w:t>. These actors should</w:t>
      </w:r>
      <w:r w:rsidRPr="00821EC4">
        <w:rPr>
          <w:rFonts w:ascii="Calibri" w:eastAsiaTheme="minorHAnsi" w:hAnsi="Calibri" w:cs="Calibri"/>
          <w:color w:val="0D0E1A"/>
          <w:sz w:val="22"/>
          <w:szCs w:val="22"/>
          <w:lang w:val="en-BE" w:eastAsia="en-US"/>
        </w:rPr>
        <w:t xml:space="preserve"> work together and  invest in large-scale skills partnership</w:t>
      </w:r>
      <w:r w:rsidRPr="00821EC4">
        <w:rPr>
          <w:rFonts w:ascii="Calibri" w:eastAsiaTheme="minorHAnsi" w:hAnsi="Calibri" w:cs="Calibri"/>
          <w:color w:val="0D0E1A"/>
          <w:sz w:val="22"/>
          <w:szCs w:val="22"/>
          <w:lang w:val="en-GB" w:eastAsia="en-US"/>
        </w:rPr>
        <w:t>s, guarantee exchange of best practices and increase the attractiveness of the sector</w:t>
      </w:r>
      <w:r w:rsidRPr="00821EC4">
        <w:rPr>
          <w:rFonts w:ascii="Calibri" w:eastAsiaTheme="minorHAnsi" w:hAnsi="Calibri" w:cs="Calibri"/>
          <w:color w:val="0D0E1A"/>
          <w:sz w:val="22"/>
          <w:szCs w:val="22"/>
          <w:lang w:val="en-BE" w:eastAsia="en-US"/>
        </w:rPr>
        <w:t>.</w:t>
      </w:r>
      <w:r w:rsidRPr="00821EC4">
        <w:rPr>
          <w:rFonts w:ascii="Calibri" w:eastAsiaTheme="minorHAnsi" w:hAnsi="Calibri" w:cs="Calibri"/>
          <w:color w:val="0D0E1A"/>
          <w:sz w:val="22"/>
          <w:szCs w:val="22"/>
          <w:lang w:val="en-GB" w:eastAsia="en-US"/>
        </w:rPr>
        <w:t xml:space="preserve"> </w:t>
      </w:r>
    </w:p>
    <w:p w14:paraId="1D391FC7" w14:textId="77777777" w:rsidR="00821EC4" w:rsidRPr="00821EC4" w:rsidRDefault="00821EC4" w:rsidP="00821EC4">
      <w:pPr>
        <w:autoSpaceDE w:val="0"/>
        <w:autoSpaceDN w:val="0"/>
        <w:adjustRightInd w:val="0"/>
        <w:jc w:val="both"/>
        <w:rPr>
          <w:rFonts w:ascii="Calibri" w:eastAsiaTheme="minorHAnsi" w:hAnsi="Calibri" w:cs="Calibri"/>
          <w:color w:val="000000"/>
          <w:sz w:val="22"/>
          <w:szCs w:val="22"/>
          <w:lang w:val="en-BE" w:eastAsia="en-US"/>
        </w:rPr>
      </w:pPr>
    </w:p>
    <w:p w14:paraId="3384D296" w14:textId="77777777" w:rsidR="00821EC4" w:rsidRPr="00821EC4" w:rsidRDefault="00821EC4" w:rsidP="00821EC4">
      <w:pPr>
        <w:autoSpaceDE w:val="0"/>
        <w:autoSpaceDN w:val="0"/>
        <w:adjustRightInd w:val="0"/>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Specifically, the TCLF Pact for Skills focuses on 5 objectives and for each of them, the signatories identified a certain number of target actions:</w:t>
      </w:r>
    </w:p>
    <w:p w14:paraId="098F8E4D" w14:textId="77777777" w:rsidR="00821EC4" w:rsidRPr="00821EC4" w:rsidRDefault="00821EC4" w:rsidP="00821EC4">
      <w:pPr>
        <w:autoSpaceDE w:val="0"/>
        <w:autoSpaceDN w:val="0"/>
        <w:adjustRightInd w:val="0"/>
        <w:jc w:val="both"/>
        <w:rPr>
          <w:rFonts w:ascii="Calibri" w:eastAsiaTheme="minorHAnsi" w:hAnsi="Calibri" w:cs="Calibri"/>
          <w:color w:val="000000"/>
          <w:sz w:val="22"/>
          <w:szCs w:val="22"/>
          <w:lang w:val="en-GB" w:eastAsia="en-US"/>
        </w:rPr>
      </w:pPr>
    </w:p>
    <w:p w14:paraId="6352D03A" w14:textId="77777777" w:rsidR="00821EC4" w:rsidRPr="00821EC4" w:rsidRDefault="00821EC4" w:rsidP="00821EC4">
      <w:pPr>
        <w:numPr>
          <w:ilvl w:val="0"/>
          <w:numId w:val="46"/>
        </w:numPr>
        <w:autoSpaceDE w:val="0"/>
        <w:autoSpaceDN w:val="0"/>
        <w:adjustRightInd w:val="0"/>
        <w:spacing w:after="160" w:line="259" w:lineRule="auto"/>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 xml:space="preserve">Promoting a culture of </w:t>
      </w:r>
      <w:r w:rsidRPr="00821EC4">
        <w:rPr>
          <w:rFonts w:ascii="Calibri" w:eastAsiaTheme="minorHAnsi" w:hAnsi="Calibri" w:cs="Calibri"/>
          <w:b/>
          <w:bCs/>
          <w:color w:val="000000"/>
          <w:sz w:val="22"/>
          <w:szCs w:val="22"/>
          <w:lang w:val="en-GB" w:eastAsia="en-US"/>
        </w:rPr>
        <w:t>lifelong learning</w:t>
      </w:r>
      <w:r w:rsidRPr="00821EC4">
        <w:rPr>
          <w:rFonts w:ascii="Calibri" w:eastAsiaTheme="minorHAnsi" w:hAnsi="Calibri" w:cs="Calibri"/>
          <w:color w:val="000000"/>
          <w:sz w:val="22"/>
          <w:szCs w:val="22"/>
          <w:lang w:val="en-GB" w:eastAsia="en-US"/>
        </w:rPr>
        <w:t xml:space="preserve"> for all: one of the actions is to design and roll out courses promoting latest technologies and digital tools such as VR and AI (digital skills) and promoting durability, repair and waste management activities (green skills), in particular circular design skills. </w:t>
      </w:r>
    </w:p>
    <w:p w14:paraId="7B0B1A02" w14:textId="77777777" w:rsidR="00821EC4" w:rsidRPr="00821EC4" w:rsidRDefault="00821EC4" w:rsidP="00821EC4">
      <w:pPr>
        <w:numPr>
          <w:ilvl w:val="0"/>
          <w:numId w:val="46"/>
        </w:numPr>
        <w:autoSpaceDE w:val="0"/>
        <w:autoSpaceDN w:val="0"/>
        <w:adjustRightInd w:val="0"/>
        <w:spacing w:after="160" w:line="259" w:lineRule="auto"/>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 xml:space="preserve">Building a strong </w:t>
      </w:r>
      <w:r w:rsidRPr="00821EC4">
        <w:rPr>
          <w:rFonts w:ascii="Calibri" w:eastAsiaTheme="minorHAnsi" w:hAnsi="Calibri" w:cs="Calibri"/>
          <w:b/>
          <w:bCs/>
          <w:color w:val="000000"/>
          <w:sz w:val="22"/>
          <w:szCs w:val="22"/>
          <w:lang w:val="en-GB" w:eastAsia="en-US"/>
        </w:rPr>
        <w:t>skills partnership</w:t>
      </w:r>
      <w:r w:rsidRPr="00821EC4">
        <w:rPr>
          <w:rFonts w:ascii="Calibri" w:eastAsiaTheme="minorHAnsi" w:hAnsi="Calibri" w:cs="Calibri"/>
          <w:color w:val="000000"/>
          <w:sz w:val="22"/>
          <w:szCs w:val="22"/>
          <w:lang w:val="en-GB" w:eastAsia="en-US"/>
        </w:rPr>
        <w:t xml:space="preserve"> with relevant stakeholders: signatories foresee to build regional and cross-sectoral partnerships between industry, education providers and authorities, which are adapted to their specific needs. . </w:t>
      </w:r>
    </w:p>
    <w:p w14:paraId="73F1AFDE" w14:textId="77777777" w:rsidR="00821EC4" w:rsidRPr="00821EC4" w:rsidRDefault="00821EC4" w:rsidP="00821EC4">
      <w:pPr>
        <w:numPr>
          <w:ilvl w:val="0"/>
          <w:numId w:val="46"/>
        </w:numPr>
        <w:autoSpaceDE w:val="0"/>
        <w:autoSpaceDN w:val="0"/>
        <w:adjustRightInd w:val="0"/>
        <w:spacing w:after="160" w:line="259" w:lineRule="auto"/>
        <w:jc w:val="both"/>
        <w:rPr>
          <w:rFonts w:ascii="Calibri" w:eastAsiaTheme="minorHAnsi" w:hAnsi="Calibri" w:cs="Calibri"/>
          <w:color w:val="000000"/>
          <w:sz w:val="22"/>
          <w:szCs w:val="22"/>
          <w:lang w:val="en-GB" w:eastAsia="en-US"/>
        </w:rPr>
      </w:pPr>
      <w:r w:rsidRPr="00821EC4">
        <w:rPr>
          <w:rFonts w:ascii="Calibri" w:eastAsiaTheme="minorHAnsi" w:hAnsi="Calibri" w:cs="Calibri"/>
          <w:b/>
          <w:bCs/>
          <w:color w:val="000000"/>
          <w:sz w:val="22"/>
          <w:szCs w:val="22"/>
          <w:lang w:val="en-GB" w:eastAsia="en-US"/>
        </w:rPr>
        <w:t>Monitoring</w:t>
      </w:r>
      <w:r w:rsidRPr="00821EC4">
        <w:rPr>
          <w:rFonts w:ascii="Calibri" w:eastAsiaTheme="minorHAnsi" w:hAnsi="Calibri" w:cs="Calibri"/>
          <w:color w:val="000000"/>
          <w:sz w:val="22"/>
          <w:szCs w:val="22"/>
          <w:lang w:val="en-GB" w:eastAsia="en-US"/>
        </w:rPr>
        <w:t xml:space="preserve"> skills supply/demand and anticipating skills needs: to reach it, industry, policy and education stakeholders will establish the TCLF Skills Observatory.</w:t>
      </w:r>
    </w:p>
    <w:p w14:paraId="19F4BC48" w14:textId="77777777" w:rsidR="00821EC4" w:rsidRPr="00821EC4" w:rsidRDefault="00821EC4" w:rsidP="00821EC4">
      <w:pPr>
        <w:numPr>
          <w:ilvl w:val="0"/>
          <w:numId w:val="46"/>
        </w:numPr>
        <w:autoSpaceDE w:val="0"/>
        <w:autoSpaceDN w:val="0"/>
        <w:adjustRightInd w:val="0"/>
        <w:spacing w:after="160" w:line="259" w:lineRule="auto"/>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 xml:space="preserve">Working against </w:t>
      </w:r>
      <w:r w:rsidRPr="00821EC4">
        <w:rPr>
          <w:rFonts w:ascii="Calibri" w:eastAsiaTheme="minorHAnsi" w:hAnsi="Calibri" w:cs="Calibri"/>
          <w:b/>
          <w:bCs/>
          <w:color w:val="000000"/>
          <w:sz w:val="22"/>
          <w:szCs w:val="22"/>
          <w:lang w:val="en-GB" w:eastAsia="en-US"/>
        </w:rPr>
        <w:t>discrimination</w:t>
      </w:r>
      <w:r w:rsidRPr="00821EC4">
        <w:rPr>
          <w:rFonts w:ascii="Calibri" w:eastAsiaTheme="minorHAnsi" w:hAnsi="Calibri" w:cs="Calibri"/>
          <w:color w:val="000000"/>
          <w:sz w:val="22"/>
          <w:szCs w:val="22"/>
          <w:lang w:val="en-GB" w:eastAsia="en-US"/>
        </w:rPr>
        <w:t xml:space="preserve"> and for gender equality and equal opportunities: signatories will launch a TCLF manifesto of diversity and a supporting initiatives to improve the gender balance and ensure equal opportunities for all.</w:t>
      </w:r>
    </w:p>
    <w:p w14:paraId="5CE7C788" w14:textId="77777777" w:rsidR="00821EC4" w:rsidRPr="00821EC4" w:rsidRDefault="00821EC4" w:rsidP="00821EC4">
      <w:pPr>
        <w:numPr>
          <w:ilvl w:val="0"/>
          <w:numId w:val="46"/>
        </w:numPr>
        <w:autoSpaceDE w:val="0"/>
        <w:autoSpaceDN w:val="0"/>
        <w:adjustRightInd w:val="0"/>
        <w:spacing w:after="160" w:line="259" w:lineRule="auto"/>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 xml:space="preserve">Raising </w:t>
      </w:r>
      <w:r w:rsidRPr="00821EC4">
        <w:rPr>
          <w:rFonts w:ascii="Calibri" w:eastAsiaTheme="minorHAnsi" w:hAnsi="Calibri" w:cs="Calibri"/>
          <w:b/>
          <w:bCs/>
          <w:color w:val="000000"/>
          <w:sz w:val="22"/>
          <w:szCs w:val="22"/>
          <w:lang w:val="en-GB" w:eastAsia="en-US"/>
        </w:rPr>
        <w:t>awareness &amp; attractiveness</w:t>
      </w:r>
      <w:r w:rsidRPr="00821EC4">
        <w:rPr>
          <w:rFonts w:ascii="Calibri" w:eastAsiaTheme="minorHAnsi" w:hAnsi="Calibri" w:cs="Calibri"/>
          <w:color w:val="000000"/>
          <w:sz w:val="22"/>
          <w:szCs w:val="22"/>
          <w:lang w:val="en-GB" w:eastAsia="en-US"/>
        </w:rPr>
        <w:t xml:space="preserve"> on the TCLF industries, i.a. though dedicated information campaigns, showcasing the opportunities in the sector and promoting mobility for young workers. </w:t>
      </w:r>
    </w:p>
    <w:p w14:paraId="42DEA125" w14:textId="77777777" w:rsidR="00821EC4" w:rsidRPr="00821EC4" w:rsidRDefault="00821EC4" w:rsidP="00821EC4">
      <w:pPr>
        <w:autoSpaceDE w:val="0"/>
        <w:autoSpaceDN w:val="0"/>
        <w:adjustRightInd w:val="0"/>
        <w:ind w:left="720"/>
        <w:jc w:val="both"/>
        <w:rPr>
          <w:rFonts w:ascii="Calibri" w:eastAsiaTheme="minorHAnsi" w:hAnsi="Calibri" w:cs="Calibri"/>
          <w:color w:val="000000"/>
          <w:sz w:val="22"/>
          <w:szCs w:val="22"/>
          <w:lang w:val="en-GB" w:eastAsia="en-US"/>
        </w:rPr>
      </w:pPr>
      <w:r w:rsidRPr="00821EC4">
        <w:rPr>
          <w:rFonts w:ascii="Calibri" w:eastAsiaTheme="minorHAnsi" w:hAnsi="Calibri" w:cs="Calibri"/>
          <w:color w:val="000000"/>
          <w:sz w:val="22"/>
          <w:szCs w:val="22"/>
          <w:lang w:val="en-GB" w:eastAsia="en-US"/>
        </w:rPr>
        <w:t xml:space="preserve"> </w:t>
      </w:r>
    </w:p>
    <w:p w14:paraId="71D8E221" w14:textId="77777777" w:rsidR="00821EC4" w:rsidRPr="00821EC4" w:rsidRDefault="00821EC4" w:rsidP="00821EC4">
      <w:pPr>
        <w:spacing w:after="160" w:line="259" w:lineRule="auto"/>
        <w:jc w:val="both"/>
        <w:rPr>
          <w:rFonts w:asciiTheme="minorHAnsi" w:eastAsiaTheme="minorHAnsi" w:hAnsiTheme="minorHAnsi" w:cstheme="minorBidi"/>
          <w:sz w:val="22"/>
          <w:szCs w:val="22"/>
          <w:lang w:val="en-BE" w:eastAsia="en-US"/>
        </w:rPr>
      </w:pPr>
      <w:r w:rsidRPr="00821EC4">
        <w:rPr>
          <w:rFonts w:asciiTheme="minorHAnsi" w:eastAsiaTheme="minorHAnsi" w:hAnsiTheme="minorHAnsi" w:cstheme="minorBidi"/>
          <w:color w:val="0D0E1A"/>
          <w:sz w:val="22"/>
          <w:szCs w:val="22"/>
          <w:lang w:val="en-GB" w:eastAsia="en-US"/>
        </w:rPr>
        <w:t>As of early 2022, the European Commission will offer s</w:t>
      </w:r>
      <w:r w:rsidRPr="00821EC4">
        <w:rPr>
          <w:rFonts w:asciiTheme="minorHAnsi" w:eastAsiaTheme="minorHAnsi" w:hAnsiTheme="minorHAnsi" w:cstheme="minorBidi"/>
          <w:color w:val="0D0E1A"/>
          <w:sz w:val="22"/>
          <w:szCs w:val="22"/>
          <w:lang w:val="en-BE" w:eastAsia="en-US"/>
        </w:rPr>
        <w:t xml:space="preserve">ignatories </w:t>
      </w:r>
      <w:r w:rsidRPr="00821EC4">
        <w:rPr>
          <w:rFonts w:asciiTheme="minorHAnsi" w:eastAsiaTheme="minorHAnsi" w:hAnsiTheme="minorHAnsi" w:cstheme="minorBidi"/>
          <w:color w:val="0D0E1A"/>
          <w:sz w:val="22"/>
          <w:szCs w:val="22"/>
          <w:lang w:val="en-GB" w:eastAsia="en-US"/>
        </w:rPr>
        <w:t>of</w:t>
      </w:r>
      <w:r w:rsidRPr="00821EC4">
        <w:rPr>
          <w:rFonts w:asciiTheme="minorHAnsi" w:eastAsiaTheme="minorHAnsi" w:hAnsiTheme="minorHAnsi" w:cstheme="minorBidi"/>
          <w:color w:val="0D0E1A"/>
          <w:sz w:val="22"/>
          <w:szCs w:val="22"/>
          <w:lang w:val="en-BE" w:eastAsia="en-US"/>
        </w:rPr>
        <w:t xml:space="preserve"> the Pact for Skills </w:t>
      </w:r>
      <w:r w:rsidRPr="00821EC4">
        <w:rPr>
          <w:rFonts w:asciiTheme="minorHAnsi" w:eastAsiaTheme="minorHAnsi" w:hAnsiTheme="minorHAnsi" w:cstheme="minorBidi"/>
          <w:color w:val="0D0E1A"/>
          <w:sz w:val="22"/>
          <w:szCs w:val="22"/>
          <w:lang w:val="en-GB" w:eastAsia="en-US"/>
        </w:rPr>
        <w:t>to</w:t>
      </w:r>
      <w:r w:rsidRPr="00821EC4">
        <w:rPr>
          <w:rFonts w:asciiTheme="minorHAnsi" w:eastAsiaTheme="minorHAnsi" w:hAnsiTheme="minorHAnsi" w:cstheme="minorBidi"/>
          <w:color w:val="0D0E1A"/>
          <w:sz w:val="22"/>
          <w:szCs w:val="22"/>
          <w:lang w:val="en-BE" w:eastAsia="en-US"/>
        </w:rPr>
        <w:t xml:space="preserve"> benefit from collaboration at EU, national and regional levels and in particular gain access to networking, knowledge and guidance &amp; resource hubs</w:t>
      </w:r>
      <w:r w:rsidRPr="00821EC4">
        <w:rPr>
          <w:rFonts w:asciiTheme="minorHAnsi" w:eastAsiaTheme="minorHAnsi" w:hAnsiTheme="minorHAnsi" w:cstheme="minorBidi"/>
          <w:color w:val="0D0E1A"/>
          <w:sz w:val="22"/>
          <w:szCs w:val="22"/>
          <w:lang w:val="en-GB" w:eastAsia="en-US"/>
        </w:rPr>
        <w:t xml:space="preserve">. </w:t>
      </w:r>
    </w:p>
    <w:p w14:paraId="37588BA0" w14:textId="18AA6394" w:rsidR="00821EC4" w:rsidRPr="00821EC4" w:rsidRDefault="00821EC4" w:rsidP="00821EC4">
      <w:pPr>
        <w:spacing w:after="160" w:line="259" w:lineRule="auto"/>
        <w:jc w:val="both"/>
        <w:rPr>
          <w:rFonts w:asciiTheme="minorHAnsi" w:eastAsiaTheme="minorHAnsi" w:hAnsiTheme="minorHAnsi" w:cstheme="minorBidi"/>
          <w:color w:val="0D0E1A"/>
          <w:sz w:val="22"/>
          <w:szCs w:val="22"/>
          <w:lang w:val="en-GB" w:eastAsia="en-US"/>
        </w:rPr>
      </w:pPr>
      <w:r w:rsidRPr="00821EC4">
        <w:rPr>
          <w:rFonts w:asciiTheme="minorHAnsi" w:eastAsiaTheme="minorHAnsi" w:hAnsiTheme="minorHAnsi" w:cstheme="minorBidi"/>
          <w:color w:val="0D0E1A"/>
          <w:sz w:val="22"/>
          <w:szCs w:val="22"/>
          <w:lang w:val="en-GB" w:eastAsia="en-US"/>
        </w:rPr>
        <w:lastRenderedPageBreak/>
        <w:t>“EURATEX is proud to coordinate this initiative” says Alberto Paccanelli, EURATEX President. “Our companies’ success is based on finding the right people with the right set of skills. This becomes increasingly difficult, so this Pact is a wake-up call to work together and develop a forward looking strategy, where people are put at the heart of our sector.”</w:t>
      </w:r>
    </w:p>
    <w:p w14:paraId="5AEC7862" w14:textId="0FADF087" w:rsidR="00073F9E" w:rsidRPr="00073F9E" w:rsidRDefault="00073F9E" w:rsidP="00073F9E">
      <w:pPr>
        <w:spacing w:after="160" w:line="259" w:lineRule="auto"/>
        <w:rPr>
          <w:rFonts w:asciiTheme="minorHAnsi" w:eastAsiaTheme="minorHAnsi" w:hAnsiTheme="minorHAnsi" w:cstheme="minorHAnsi"/>
          <w:b/>
          <w:bCs/>
          <w:sz w:val="22"/>
          <w:szCs w:val="22"/>
          <w:lang w:val="en-US" w:eastAsia="en-US"/>
        </w:rPr>
      </w:pPr>
      <w:r w:rsidRPr="00073F9E">
        <w:rPr>
          <w:rFonts w:asciiTheme="minorHAnsi" w:eastAsiaTheme="minorHAnsi" w:hAnsiTheme="minorHAnsi" w:cstheme="minorHAnsi"/>
          <w:b/>
          <w:bCs/>
          <w:sz w:val="22"/>
          <w:szCs w:val="22"/>
          <w:lang w:val="en-US" w:eastAsia="en-US"/>
        </w:rPr>
        <w:t>About EURATEX</w:t>
      </w:r>
    </w:p>
    <w:p w14:paraId="3CD31C59" w14:textId="77777777" w:rsidR="00073F9E" w:rsidRPr="00073F9E" w:rsidRDefault="00073F9E" w:rsidP="00073F9E">
      <w:pPr>
        <w:spacing w:after="160" w:line="259" w:lineRule="auto"/>
        <w:rPr>
          <w:rFonts w:asciiTheme="minorHAnsi" w:eastAsiaTheme="minorHAnsi" w:hAnsiTheme="minorHAnsi" w:cstheme="minorHAnsi"/>
          <w:sz w:val="22"/>
          <w:szCs w:val="22"/>
          <w:lang w:val="en-US" w:eastAsia="en-US"/>
        </w:rPr>
      </w:pPr>
      <w:r w:rsidRPr="00073F9E">
        <w:rPr>
          <w:rFonts w:asciiTheme="minorHAnsi" w:eastAsiaTheme="minorHAnsi" w:hAnsiTheme="minorHAnsi" w:cstheme="minorHAnsi"/>
          <w:sz w:val="22"/>
          <w:szCs w:val="22"/>
          <w:lang w:val="en-US" w:eastAsia="en-US"/>
        </w:rPr>
        <w:t>As the voice of the European textile and clothing industry, EURATEX works to achieve a favourable environment within the European Union for design, development, manufacture and marketing of textile and clothing products.</w:t>
      </w:r>
    </w:p>
    <w:p w14:paraId="09F34685" w14:textId="77777777" w:rsidR="00073F9E" w:rsidRPr="00073F9E" w:rsidRDefault="00073F9E" w:rsidP="00073F9E">
      <w:pPr>
        <w:spacing w:after="160" w:line="259" w:lineRule="auto"/>
        <w:rPr>
          <w:rFonts w:asciiTheme="minorHAnsi" w:eastAsiaTheme="minorHAnsi" w:hAnsiTheme="minorHAnsi" w:cstheme="minorHAnsi"/>
          <w:sz w:val="22"/>
          <w:szCs w:val="22"/>
          <w:lang w:val="en-US" w:eastAsia="en-US"/>
        </w:rPr>
      </w:pPr>
      <w:r w:rsidRPr="00073F9E">
        <w:rPr>
          <w:rFonts w:asciiTheme="minorHAnsi" w:eastAsiaTheme="minorHAnsi" w:hAnsiTheme="minorHAnsi" w:cstheme="minorHAnsi"/>
          <w:sz w:val="22"/>
          <w:szCs w:val="22"/>
          <w:lang w:val="en-US" w:eastAsia="en-US"/>
        </w:rPr>
        <w:t>The EU textile and clothing industry, with around 160,000 companies employing 1.5 million workers, is an essential pillar of the local economy across many EU regions. With over € 61 billion of exports, the industry is a global player successfully commercializing high added value products on growing markets around the world.</w:t>
      </w:r>
    </w:p>
    <w:p w14:paraId="54E51B08" w14:textId="77777777" w:rsidR="00073F9E" w:rsidRPr="00073F9E" w:rsidRDefault="00073F9E" w:rsidP="00073F9E">
      <w:pPr>
        <w:spacing w:after="160" w:line="259" w:lineRule="auto"/>
        <w:rPr>
          <w:rFonts w:asciiTheme="minorHAnsi" w:eastAsiaTheme="minorHAnsi" w:hAnsiTheme="minorHAnsi" w:cstheme="minorHAnsi"/>
          <w:sz w:val="22"/>
          <w:szCs w:val="22"/>
          <w:lang w:val="en-US" w:eastAsia="en-US"/>
        </w:rPr>
      </w:pPr>
      <w:r w:rsidRPr="00073F9E">
        <w:rPr>
          <w:rFonts w:asciiTheme="minorHAnsi" w:eastAsiaTheme="minorHAnsi" w:hAnsiTheme="minorHAnsi" w:cstheme="minorHAnsi"/>
          <w:sz w:val="22"/>
          <w:szCs w:val="22"/>
          <w:lang w:val="en-US" w:eastAsia="en-US"/>
        </w:rPr>
        <w:t>Working together with EU institutions and other European and international stakeholders, EURATEX focuses on clear priorities: an ambitious industrial policy, effective research, innovation and skills development, free and fair trade, and sustainable supply chains.</w:t>
      </w:r>
    </w:p>
    <w:p w14:paraId="744ADD04" w14:textId="77777777" w:rsidR="00073F9E" w:rsidRPr="00073F9E" w:rsidRDefault="00073F9E" w:rsidP="00073F9E">
      <w:pPr>
        <w:spacing w:after="160" w:line="259" w:lineRule="auto"/>
        <w:rPr>
          <w:rFonts w:asciiTheme="minorHAnsi" w:eastAsiaTheme="minorHAnsi" w:hAnsiTheme="minorHAnsi" w:cstheme="minorHAnsi"/>
          <w:b/>
          <w:bCs/>
          <w:sz w:val="22"/>
          <w:szCs w:val="22"/>
          <w:lang w:val="en-US" w:eastAsia="en-US"/>
        </w:rPr>
      </w:pPr>
      <w:r w:rsidRPr="00073F9E">
        <w:rPr>
          <w:rFonts w:asciiTheme="minorHAnsi" w:eastAsiaTheme="minorHAnsi" w:hAnsiTheme="minorHAnsi" w:cstheme="minorHAnsi"/>
          <w:b/>
          <w:bCs/>
          <w:sz w:val="22"/>
          <w:szCs w:val="22"/>
          <w:lang w:val="en-US" w:eastAsia="en-US"/>
        </w:rPr>
        <w:t>Contact</w:t>
      </w:r>
    </w:p>
    <w:p w14:paraId="770DDDDB" w14:textId="77777777" w:rsidR="00073F9E" w:rsidRPr="00073F9E" w:rsidRDefault="00073F9E" w:rsidP="00073F9E">
      <w:pPr>
        <w:spacing w:after="160" w:line="252" w:lineRule="auto"/>
        <w:rPr>
          <w:rFonts w:ascii="Calibri" w:eastAsiaTheme="minorHAnsi" w:hAnsi="Calibri" w:cs="Calibri"/>
          <w:sz w:val="22"/>
          <w:szCs w:val="22"/>
          <w:lang w:val="en-GB" w:eastAsia="en-US"/>
        </w:rPr>
      </w:pPr>
      <w:r w:rsidRPr="00073F9E">
        <w:rPr>
          <w:rFonts w:ascii="Calibri" w:eastAsiaTheme="minorHAnsi" w:hAnsi="Calibri" w:cs="Calibri"/>
          <w:sz w:val="22"/>
          <w:szCs w:val="22"/>
          <w:lang w:val="en-GB" w:eastAsia="en-US"/>
        </w:rPr>
        <w:t xml:space="preserve">To know more about this press release, please contact Giorgia Zia at </w:t>
      </w:r>
      <w:hyperlink r:id="rId11" w:history="1">
        <w:r w:rsidRPr="00073F9E">
          <w:rPr>
            <w:rFonts w:ascii="Calibri" w:eastAsiaTheme="minorHAnsi" w:hAnsi="Calibri" w:cs="Calibri"/>
            <w:color w:val="0563C1"/>
            <w:sz w:val="22"/>
            <w:szCs w:val="22"/>
            <w:u w:val="single"/>
            <w:lang w:val="en-GB" w:eastAsia="en-US"/>
          </w:rPr>
          <w:t>giorgia.zia@euratex.eu</w:t>
        </w:r>
      </w:hyperlink>
    </w:p>
    <w:p w14:paraId="6A05210D" w14:textId="77777777" w:rsidR="00073F9E" w:rsidRPr="00073F9E" w:rsidRDefault="00073F9E" w:rsidP="00073F9E">
      <w:pPr>
        <w:spacing w:after="160" w:line="259" w:lineRule="auto"/>
        <w:rPr>
          <w:rFonts w:asciiTheme="minorHAnsi" w:eastAsiaTheme="minorHAnsi" w:hAnsiTheme="minorHAnsi" w:cstheme="minorHAnsi"/>
          <w:sz w:val="22"/>
          <w:szCs w:val="22"/>
          <w:lang w:val="en-GB" w:eastAsia="en-US"/>
        </w:rPr>
      </w:pPr>
    </w:p>
    <w:p w14:paraId="61D1F1B9" w14:textId="77777777" w:rsidR="00073F9E" w:rsidRPr="00073F9E" w:rsidRDefault="00073F9E" w:rsidP="00073F9E">
      <w:pPr>
        <w:rPr>
          <w:sz w:val="22"/>
          <w:szCs w:val="22"/>
          <w:lang w:val="en-GB"/>
        </w:rPr>
      </w:pPr>
    </w:p>
    <w:p w14:paraId="239F696C" w14:textId="77777777" w:rsidR="00985F4F" w:rsidRPr="00073F9E" w:rsidRDefault="00985F4F" w:rsidP="005F2D0C">
      <w:pPr>
        <w:jc w:val="both"/>
        <w:rPr>
          <w:rFonts w:asciiTheme="minorHAnsi" w:hAnsiTheme="minorHAnsi" w:cstheme="minorHAnsi"/>
          <w:lang w:val="en-GB"/>
        </w:rPr>
      </w:pPr>
    </w:p>
    <w:sectPr w:rsidR="00985F4F" w:rsidRPr="00073F9E" w:rsidSect="001B278E">
      <w:headerReference w:type="even" r:id="rId12"/>
      <w:headerReference w:type="default" r:id="rId13"/>
      <w:footerReference w:type="even" r:id="rId14"/>
      <w:footerReference w:type="default" r:id="rId15"/>
      <w:headerReference w:type="first" r:id="rId16"/>
      <w:footerReference w:type="first" r:id="rId17"/>
      <w:pgSz w:w="11900" w:h="16840"/>
      <w:pgMar w:top="720" w:right="1127" w:bottom="720" w:left="1134" w:header="567" w:footer="85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23CB" w14:textId="77777777" w:rsidR="000B439F" w:rsidRDefault="000B439F" w:rsidP="00940727">
      <w:r>
        <w:separator/>
      </w:r>
    </w:p>
  </w:endnote>
  <w:endnote w:type="continuationSeparator" w:id="0">
    <w:p w14:paraId="359E05BF" w14:textId="77777777" w:rsidR="000B439F" w:rsidRDefault="000B439F" w:rsidP="00940727">
      <w:r>
        <w:continuationSeparator/>
      </w:r>
    </w:p>
  </w:endnote>
  <w:endnote w:type="continuationNotice" w:id="1">
    <w:p w14:paraId="1AA9753E" w14:textId="77777777" w:rsidR="000B439F" w:rsidRDefault="000B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A8D7" w14:textId="77777777" w:rsidR="0037235E" w:rsidRDefault="0037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35D" w14:textId="23465388" w:rsidR="00B41CB6" w:rsidRDefault="006639D3" w:rsidP="00EC0BE6">
    <w:pPr>
      <w:pStyle w:val="Footer"/>
      <w:jc w:val="right"/>
    </w:pPr>
    <w:r>
      <w:rPr>
        <w:noProof/>
      </w:rPr>
      <w:drawing>
        <wp:anchor distT="0" distB="0" distL="114300" distR="114300" simplePos="0" relativeHeight="251658241" behindDoc="0" locked="0" layoutInCell="1" allowOverlap="1" wp14:anchorId="13AF56BA" wp14:editId="6706D710">
          <wp:simplePos x="0" y="0"/>
          <wp:positionH relativeFrom="column">
            <wp:posOffset>-387350</wp:posOffset>
          </wp:positionH>
          <wp:positionV relativeFrom="page">
            <wp:posOffset>10045700</wp:posOffset>
          </wp:positionV>
          <wp:extent cx="6625590" cy="488950"/>
          <wp:effectExtent l="0" t="0" r="381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ATEX FOOTER_1.png"/>
                  <pic:cNvPicPr/>
                </pic:nvPicPr>
                <pic:blipFill>
                  <a:blip r:embed="rId1"/>
                  <a:stretch>
                    <a:fillRect/>
                  </a:stretch>
                </pic:blipFill>
                <pic:spPr>
                  <a:xfrm>
                    <a:off x="0" y="0"/>
                    <a:ext cx="6625590" cy="488950"/>
                  </a:xfrm>
                  <a:prstGeom prst="rect">
                    <a:avLst/>
                  </a:prstGeom>
                </pic:spPr>
              </pic:pic>
            </a:graphicData>
          </a:graphic>
          <wp14:sizeRelH relativeFrom="margin">
            <wp14:pctWidth>0</wp14:pctWidth>
          </wp14:sizeRelH>
          <wp14:sizeRelV relativeFrom="margin">
            <wp14:pctHeight>0</wp14:pctHeight>
          </wp14:sizeRelV>
        </wp:anchor>
      </w:drawing>
    </w:r>
    <w:r w:rsidR="00515093">
      <w:rPr>
        <w:noProof/>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FC90" w14:textId="1E03AFA1" w:rsidR="00B41CB6" w:rsidRDefault="00372938" w:rsidP="00D740BF">
    <w:pPr>
      <w:pStyle w:val="Footer"/>
    </w:pPr>
    <w:r>
      <w:rPr>
        <w:noProof/>
      </w:rPr>
      <w:ptab w:relativeTo="margin" w:alignment="left" w:leader="none"/>
    </w:r>
    <w:r w:rsidR="00E56E87">
      <w:rPr>
        <w:noProof/>
      </w:rPr>
      <w:drawing>
        <wp:inline distT="0" distB="0" distL="0" distR="0" wp14:anchorId="0E75683E" wp14:editId="1DA90CA0">
          <wp:extent cx="6642100" cy="490220"/>
          <wp:effectExtent l="0" t="0" r="635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TEX FOOTER.png"/>
                  <pic:cNvPicPr/>
                </pic:nvPicPr>
                <pic:blipFill>
                  <a:blip r:embed="rId1"/>
                  <a:stretch>
                    <a:fillRect/>
                  </a:stretch>
                </pic:blipFill>
                <pic:spPr>
                  <a:xfrm>
                    <a:off x="0" y="0"/>
                    <a:ext cx="6642100" cy="490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4C1C" w14:textId="77777777" w:rsidR="000B439F" w:rsidRDefault="000B439F" w:rsidP="00940727">
      <w:r>
        <w:separator/>
      </w:r>
    </w:p>
  </w:footnote>
  <w:footnote w:type="continuationSeparator" w:id="0">
    <w:p w14:paraId="4D80E647" w14:textId="77777777" w:rsidR="000B439F" w:rsidRDefault="000B439F" w:rsidP="00940727">
      <w:r>
        <w:continuationSeparator/>
      </w:r>
    </w:p>
  </w:footnote>
  <w:footnote w:type="continuationNotice" w:id="1">
    <w:p w14:paraId="0FCA9A2B" w14:textId="77777777" w:rsidR="000B439F" w:rsidRDefault="000B439F"/>
  </w:footnote>
  <w:footnote w:id="2">
    <w:p w14:paraId="5AF14699" w14:textId="77777777" w:rsidR="00821EC4" w:rsidRPr="002379A1" w:rsidRDefault="00821EC4" w:rsidP="00821EC4">
      <w:pPr>
        <w:pStyle w:val="FootnoteText"/>
        <w:rPr>
          <w:lang w:val="en-GB"/>
        </w:rPr>
      </w:pPr>
      <w:r>
        <w:rPr>
          <w:rStyle w:val="FootnoteReference"/>
        </w:rPr>
        <w:footnoteRef/>
      </w:r>
      <w:r>
        <w:t xml:space="preserve"> </w:t>
      </w:r>
      <w:r>
        <w:rPr>
          <w:lang w:val="en-GB"/>
        </w:rPr>
        <w:t>TCLF = Textiles, Clothing, Leather and Footwear. The initiative covers the entire ecosystem, including the fashion and retail segment of the 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0C9D" w14:textId="77777777" w:rsidR="0037235E" w:rsidRDefault="0037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717" w14:textId="4FA3C849" w:rsidR="00B41CB6" w:rsidRDefault="00E70E7F" w:rsidP="006639D3">
    <w:pPr>
      <w:pStyle w:val="Header"/>
      <w:tabs>
        <w:tab w:val="clear" w:pos="4536"/>
        <w:tab w:val="clear" w:pos="9072"/>
        <w:tab w:val="left" w:pos="1635"/>
      </w:tabs>
    </w:pPr>
    <w:r>
      <w:rPr>
        <w:noProof/>
      </w:rPr>
      <w:drawing>
        <wp:anchor distT="0" distB="0" distL="114300" distR="114300" simplePos="0" relativeHeight="251658240" behindDoc="0" locked="0" layoutInCell="1" allowOverlap="1" wp14:anchorId="40ED57DB" wp14:editId="77FEE18E">
          <wp:simplePos x="0" y="0"/>
          <wp:positionH relativeFrom="page">
            <wp:align>left</wp:align>
          </wp:positionH>
          <wp:positionV relativeFrom="page">
            <wp:posOffset>9525</wp:posOffset>
          </wp:positionV>
          <wp:extent cx="2857500" cy="1143000"/>
          <wp:effectExtent l="0" t="0" r="0" b="0"/>
          <wp:wrapSquare wrapText="bothSides"/>
          <wp:docPr id="57" name="Picture 5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TEX-logo-FULL.jpg"/>
                  <pic:cNvPicPr/>
                </pic:nvPicPr>
                <pic:blipFill>
                  <a:blip r:embed="rId1"/>
                  <a:stretch>
                    <a:fillRect/>
                  </a:stretch>
                </pic:blipFill>
                <pic:spPr>
                  <a:xfrm>
                    <a:off x="0" y="0"/>
                    <a:ext cx="2857500" cy="1143000"/>
                  </a:xfrm>
                  <a:prstGeom prst="rect">
                    <a:avLst/>
                  </a:prstGeom>
                </pic:spPr>
              </pic:pic>
            </a:graphicData>
          </a:graphic>
        </wp:anchor>
      </w:drawing>
    </w:r>
    <w:r w:rsidR="006639D3">
      <w:tab/>
    </w:r>
  </w:p>
  <w:p w14:paraId="59476AF0" w14:textId="23DE71E6" w:rsidR="006639D3" w:rsidRDefault="006639D3" w:rsidP="006639D3">
    <w:pPr>
      <w:pStyle w:val="Header"/>
      <w:tabs>
        <w:tab w:val="clear" w:pos="4536"/>
        <w:tab w:val="clear" w:pos="9072"/>
        <w:tab w:val="left" w:pos="1635"/>
      </w:tabs>
    </w:pPr>
  </w:p>
  <w:p w14:paraId="27C44FEF" w14:textId="313B5353" w:rsidR="006639D3" w:rsidRDefault="006639D3" w:rsidP="006639D3">
    <w:pPr>
      <w:pStyle w:val="Header"/>
      <w:tabs>
        <w:tab w:val="clear" w:pos="4536"/>
        <w:tab w:val="clear" w:pos="9072"/>
        <w:tab w:val="left" w:pos="1635"/>
      </w:tabs>
    </w:pPr>
  </w:p>
  <w:p w14:paraId="4BF86647" w14:textId="13788471" w:rsidR="006639D3" w:rsidRDefault="006639D3" w:rsidP="006639D3">
    <w:pPr>
      <w:pStyle w:val="Header"/>
      <w:tabs>
        <w:tab w:val="clear" w:pos="4536"/>
        <w:tab w:val="clear" w:pos="9072"/>
        <w:tab w:val="left" w:pos="1635"/>
      </w:tabs>
    </w:pPr>
  </w:p>
  <w:p w14:paraId="117DA3F1" w14:textId="77777777" w:rsidR="006639D3" w:rsidRPr="00E70E7F" w:rsidRDefault="006639D3" w:rsidP="006639D3">
    <w:pPr>
      <w:pStyle w:val="Header"/>
      <w:tabs>
        <w:tab w:val="clear" w:pos="4536"/>
        <w:tab w:val="clear" w:pos="9072"/>
        <w:tab w:val="left" w:pos="16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7654" w14:textId="59BAF65F" w:rsidR="00B41CB6" w:rsidRDefault="00B41CB6" w:rsidP="00C560B7">
    <w:pPr>
      <w:pStyle w:val="Header"/>
      <w:spacing w:after="120"/>
      <w:jc w:val="right"/>
    </w:pPr>
    <w:r w:rsidRPr="00CF4FE4">
      <w:rPr>
        <w:noProof/>
      </w:rPr>
      <w:drawing>
        <wp:inline distT="0" distB="0" distL="0" distR="0" wp14:anchorId="35768AB1" wp14:editId="748A826F">
          <wp:extent cx="1123950" cy="1371600"/>
          <wp:effectExtent l="0" t="0" r="0" b="0"/>
          <wp:docPr id="59" name="Picture 59" descr="Euratex-logo-ohneClaim-CMYK-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tex-logo-ohneClaim-CMYK-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49"/>
    <w:multiLevelType w:val="hybridMultilevel"/>
    <w:tmpl w:val="62166B14"/>
    <w:lvl w:ilvl="0" w:tplc="014AD5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0099"/>
    <w:multiLevelType w:val="hybridMultilevel"/>
    <w:tmpl w:val="EAB26E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D07C9E"/>
    <w:multiLevelType w:val="hybridMultilevel"/>
    <w:tmpl w:val="165E82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1">
    <w:nsid w:val="145B2AAC"/>
    <w:multiLevelType w:val="hybridMultilevel"/>
    <w:tmpl w:val="71FEA2E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15A91E5E"/>
    <w:multiLevelType w:val="hybridMultilevel"/>
    <w:tmpl w:val="A3EE77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D5311"/>
    <w:multiLevelType w:val="hybridMultilevel"/>
    <w:tmpl w:val="E12E1B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AC22E8"/>
    <w:multiLevelType w:val="hybridMultilevel"/>
    <w:tmpl w:val="87F2E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E6A40"/>
    <w:multiLevelType w:val="hybridMultilevel"/>
    <w:tmpl w:val="EB2238F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1">
    <w:nsid w:val="1B733E1C"/>
    <w:multiLevelType w:val="hybridMultilevel"/>
    <w:tmpl w:val="156C2934"/>
    <w:lvl w:ilvl="0" w:tplc="666826C2">
      <w:start w:val="2"/>
      <w:numFmt w:val="bullet"/>
      <w:lvlText w:val="-"/>
      <w:lvlJc w:val="left"/>
      <w:pPr>
        <w:ind w:left="720" w:hanging="360"/>
      </w:pPr>
      <w:rPr>
        <w:rFonts w:ascii="Calibri" w:hAnsi="Calibri"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155AB1"/>
    <w:multiLevelType w:val="hybridMultilevel"/>
    <w:tmpl w:val="8BF838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93459F"/>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C1920"/>
    <w:multiLevelType w:val="hybridMultilevel"/>
    <w:tmpl w:val="490E26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327ED4"/>
    <w:multiLevelType w:val="hybridMultilevel"/>
    <w:tmpl w:val="69125AD8"/>
    <w:lvl w:ilvl="0" w:tplc="BDA4E6E4">
      <w:start w:val="1"/>
      <w:numFmt w:val="bullet"/>
      <w:lvlText w:val=""/>
      <w:lvlJc w:val="left"/>
      <w:pPr>
        <w:ind w:left="1070" w:hanging="360"/>
      </w:pPr>
      <w:rPr>
        <w:rFonts w:ascii="Symbol" w:hAnsi="Symbol" w:hint="default"/>
      </w:rPr>
    </w:lvl>
    <w:lvl w:ilvl="1" w:tplc="46405F44">
      <w:start w:val="1"/>
      <w:numFmt w:val="bullet"/>
      <w:lvlText w:val="o"/>
      <w:lvlJc w:val="left"/>
      <w:pPr>
        <w:ind w:left="1440" w:hanging="360"/>
      </w:pPr>
      <w:rPr>
        <w:rFonts w:ascii="Courier New" w:hAnsi="Courier New" w:hint="default"/>
      </w:rPr>
    </w:lvl>
    <w:lvl w:ilvl="2" w:tplc="350C91B0">
      <w:start w:val="1"/>
      <w:numFmt w:val="bullet"/>
      <w:lvlText w:val=""/>
      <w:lvlJc w:val="left"/>
      <w:pPr>
        <w:ind w:left="2160" w:hanging="360"/>
      </w:pPr>
      <w:rPr>
        <w:rFonts w:ascii="Wingdings" w:hAnsi="Wingdings" w:hint="default"/>
      </w:rPr>
    </w:lvl>
    <w:lvl w:ilvl="3" w:tplc="8966885A">
      <w:start w:val="1"/>
      <w:numFmt w:val="bullet"/>
      <w:lvlText w:val=""/>
      <w:lvlJc w:val="left"/>
      <w:pPr>
        <w:ind w:left="2880" w:hanging="360"/>
      </w:pPr>
      <w:rPr>
        <w:rFonts w:ascii="Symbol" w:hAnsi="Symbol" w:hint="default"/>
      </w:rPr>
    </w:lvl>
    <w:lvl w:ilvl="4" w:tplc="4BE2B694">
      <w:start w:val="1"/>
      <w:numFmt w:val="bullet"/>
      <w:lvlText w:val="o"/>
      <w:lvlJc w:val="left"/>
      <w:pPr>
        <w:ind w:left="3600" w:hanging="360"/>
      </w:pPr>
      <w:rPr>
        <w:rFonts w:ascii="Courier New" w:hAnsi="Courier New" w:hint="default"/>
      </w:rPr>
    </w:lvl>
    <w:lvl w:ilvl="5" w:tplc="FA981B02">
      <w:start w:val="1"/>
      <w:numFmt w:val="bullet"/>
      <w:lvlText w:val=""/>
      <w:lvlJc w:val="left"/>
      <w:pPr>
        <w:ind w:left="4320" w:hanging="360"/>
      </w:pPr>
      <w:rPr>
        <w:rFonts w:ascii="Wingdings" w:hAnsi="Wingdings" w:hint="default"/>
      </w:rPr>
    </w:lvl>
    <w:lvl w:ilvl="6" w:tplc="769E022A">
      <w:start w:val="1"/>
      <w:numFmt w:val="bullet"/>
      <w:lvlText w:val=""/>
      <w:lvlJc w:val="left"/>
      <w:pPr>
        <w:ind w:left="5040" w:hanging="360"/>
      </w:pPr>
      <w:rPr>
        <w:rFonts w:ascii="Symbol" w:hAnsi="Symbol" w:hint="default"/>
      </w:rPr>
    </w:lvl>
    <w:lvl w:ilvl="7" w:tplc="5D98E558">
      <w:start w:val="1"/>
      <w:numFmt w:val="bullet"/>
      <w:lvlText w:val="o"/>
      <w:lvlJc w:val="left"/>
      <w:pPr>
        <w:ind w:left="5760" w:hanging="360"/>
      </w:pPr>
      <w:rPr>
        <w:rFonts w:ascii="Courier New" w:hAnsi="Courier New" w:hint="default"/>
      </w:rPr>
    </w:lvl>
    <w:lvl w:ilvl="8" w:tplc="FEE42EB4">
      <w:start w:val="1"/>
      <w:numFmt w:val="bullet"/>
      <w:lvlText w:val=""/>
      <w:lvlJc w:val="left"/>
      <w:pPr>
        <w:ind w:left="6480" w:hanging="360"/>
      </w:pPr>
      <w:rPr>
        <w:rFonts w:ascii="Wingdings" w:hAnsi="Wingdings" w:hint="default"/>
      </w:rPr>
    </w:lvl>
  </w:abstractNum>
  <w:abstractNum w:abstractNumId="13" w15:restartNumberingAfterBreak="0">
    <w:nsid w:val="23F47184"/>
    <w:multiLevelType w:val="hybridMultilevel"/>
    <w:tmpl w:val="FFFFFFFF"/>
    <w:lvl w:ilvl="0" w:tplc="3A6CAB3E">
      <w:start w:val="1"/>
      <w:numFmt w:val="bullet"/>
      <w:lvlText w:val=""/>
      <w:lvlJc w:val="left"/>
      <w:pPr>
        <w:ind w:left="720" w:hanging="360"/>
      </w:pPr>
      <w:rPr>
        <w:rFonts w:ascii="Symbol" w:hAnsi="Symbol" w:hint="default"/>
      </w:rPr>
    </w:lvl>
    <w:lvl w:ilvl="1" w:tplc="0936CA50">
      <w:start w:val="1"/>
      <w:numFmt w:val="bullet"/>
      <w:lvlText w:val="o"/>
      <w:lvlJc w:val="left"/>
      <w:pPr>
        <w:ind w:left="1440" w:hanging="360"/>
      </w:pPr>
      <w:rPr>
        <w:rFonts w:ascii="Courier New" w:hAnsi="Courier New" w:hint="default"/>
      </w:rPr>
    </w:lvl>
    <w:lvl w:ilvl="2" w:tplc="EE3037E0">
      <w:start w:val="1"/>
      <w:numFmt w:val="bullet"/>
      <w:lvlText w:val=""/>
      <w:lvlJc w:val="left"/>
      <w:pPr>
        <w:ind w:left="2160" w:hanging="360"/>
      </w:pPr>
      <w:rPr>
        <w:rFonts w:ascii="Wingdings" w:hAnsi="Wingdings" w:hint="default"/>
      </w:rPr>
    </w:lvl>
    <w:lvl w:ilvl="3" w:tplc="D4D0B3AA">
      <w:start w:val="1"/>
      <w:numFmt w:val="bullet"/>
      <w:lvlText w:val=""/>
      <w:lvlJc w:val="left"/>
      <w:pPr>
        <w:ind w:left="2880" w:hanging="360"/>
      </w:pPr>
      <w:rPr>
        <w:rFonts w:ascii="Symbol" w:hAnsi="Symbol" w:hint="default"/>
      </w:rPr>
    </w:lvl>
    <w:lvl w:ilvl="4" w:tplc="FF840230">
      <w:start w:val="1"/>
      <w:numFmt w:val="bullet"/>
      <w:lvlText w:val="o"/>
      <w:lvlJc w:val="left"/>
      <w:pPr>
        <w:ind w:left="3600" w:hanging="360"/>
      </w:pPr>
      <w:rPr>
        <w:rFonts w:ascii="Courier New" w:hAnsi="Courier New" w:hint="default"/>
      </w:rPr>
    </w:lvl>
    <w:lvl w:ilvl="5" w:tplc="41DC14BE">
      <w:start w:val="1"/>
      <w:numFmt w:val="bullet"/>
      <w:lvlText w:val=""/>
      <w:lvlJc w:val="left"/>
      <w:pPr>
        <w:ind w:left="4320" w:hanging="360"/>
      </w:pPr>
      <w:rPr>
        <w:rFonts w:ascii="Wingdings" w:hAnsi="Wingdings" w:hint="default"/>
      </w:rPr>
    </w:lvl>
    <w:lvl w:ilvl="6" w:tplc="40C065A4">
      <w:start w:val="1"/>
      <w:numFmt w:val="bullet"/>
      <w:lvlText w:val=""/>
      <w:lvlJc w:val="left"/>
      <w:pPr>
        <w:ind w:left="5040" w:hanging="360"/>
      </w:pPr>
      <w:rPr>
        <w:rFonts w:ascii="Symbol" w:hAnsi="Symbol" w:hint="default"/>
      </w:rPr>
    </w:lvl>
    <w:lvl w:ilvl="7" w:tplc="B3E4AE12">
      <w:start w:val="1"/>
      <w:numFmt w:val="bullet"/>
      <w:lvlText w:val="o"/>
      <w:lvlJc w:val="left"/>
      <w:pPr>
        <w:ind w:left="5760" w:hanging="360"/>
      </w:pPr>
      <w:rPr>
        <w:rFonts w:ascii="Courier New" w:hAnsi="Courier New" w:hint="default"/>
      </w:rPr>
    </w:lvl>
    <w:lvl w:ilvl="8" w:tplc="88CA50E8">
      <w:start w:val="1"/>
      <w:numFmt w:val="bullet"/>
      <w:lvlText w:val=""/>
      <w:lvlJc w:val="left"/>
      <w:pPr>
        <w:ind w:left="6480" w:hanging="360"/>
      </w:pPr>
      <w:rPr>
        <w:rFonts w:ascii="Wingdings" w:hAnsi="Wingdings" w:hint="default"/>
      </w:rPr>
    </w:lvl>
  </w:abstractNum>
  <w:abstractNum w:abstractNumId="14" w15:restartNumberingAfterBreak="0">
    <w:nsid w:val="273601DB"/>
    <w:multiLevelType w:val="hybridMultilevel"/>
    <w:tmpl w:val="4C06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0718B"/>
    <w:multiLevelType w:val="hybridMultilevel"/>
    <w:tmpl w:val="D6BC68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E346E8"/>
    <w:multiLevelType w:val="hybridMultilevel"/>
    <w:tmpl w:val="F404F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56A00"/>
    <w:multiLevelType w:val="hybridMultilevel"/>
    <w:tmpl w:val="BB846FE8"/>
    <w:lvl w:ilvl="0" w:tplc="0809000F">
      <w:start w:val="1"/>
      <w:numFmt w:val="decimal"/>
      <w:lvlText w:val="%1."/>
      <w:lvlJc w:val="left"/>
      <w:pPr>
        <w:ind w:left="720" w:hanging="360"/>
      </w:pPr>
      <w:rPr>
        <w:rFonts w:hint="default"/>
      </w:rPr>
    </w:lvl>
    <w:lvl w:ilvl="1" w:tplc="7728B308">
      <w:numFmt w:val="bullet"/>
      <w:lvlText w:val=""/>
      <w:lvlJc w:val="left"/>
      <w:pPr>
        <w:ind w:left="1440" w:hanging="360"/>
      </w:pPr>
      <w:rPr>
        <w:rFonts w:ascii="Wingdings" w:eastAsiaTheme="minorEastAsia" w:hAnsi="Wingdings"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80F62"/>
    <w:multiLevelType w:val="hybridMultilevel"/>
    <w:tmpl w:val="CE901BDA"/>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2EDF4DF2"/>
    <w:multiLevelType w:val="hybridMultilevel"/>
    <w:tmpl w:val="4B346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2301665"/>
    <w:multiLevelType w:val="hybridMultilevel"/>
    <w:tmpl w:val="33E6790C"/>
    <w:lvl w:ilvl="0" w:tplc="08090001">
      <w:start w:val="1"/>
      <w:numFmt w:val="bullet"/>
      <w:lvlText w:val=""/>
      <w:lvlJc w:val="left"/>
      <w:pPr>
        <w:ind w:left="720" w:hanging="360"/>
      </w:pPr>
      <w:rPr>
        <w:rFonts w:ascii="Symbol" w:hAnsi="Symbol" w:cs="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3050D0"/>
    <w:multiLevelType w:val="multilevel"/>
    <w:tmpl w:val="EFECF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B335AC3"/>
    <w:multiLevelType w:val="hybridMultilevel"/>
    <w:tmpl w:val="A784F744"/>
    <w:lvl w:ilvl="0" w:tplc="0546AD0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11201A2"/>
    <w:multiLevelType w:val="hybridMultilevel"/>
    <w:tmpl w:val="D9AAF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EB0B88"/>
    <w:multiLevelType w:val="hybridMultilevel"/>
    <w:tmpl w:val="FFFFFFFF"/>
    <w:lvl w:ilvl="0" w:tplc="3BF472EA">
      <w:start w:val="1"/>
      <w:numFmt w:val="bullet"/>
      <w:lvlText w:val=""/>
      <w:lvlJc w:val="left"/>
      <w:pPr>
        <w:ind w:left="720" w:hanging="360"/>
      </w:pPr>
      <w:rPr>
        <w:rFonts w:ascii="Symbol" w:hAnsi="Symbol" w:hint="default"/>
      </w:rPr>
    </w:lvl>
    <w:lvl w:ilvl="1" w:tplc="105283E0">
      <w:start w:val="1"/>
      <w:numFmt w:val="bullet"/>
      <w:lvlText w:val="o"/>
      <w:lvlJc w:val="left"/>
      <w:pPr>
        <w:ind w:left="1440" w:hanging="360"/>
      </w:pPr>
      <w:rPr>
        <w:rFonts w:ascii="Courier New" w:hAnsi="Courier New" w:hint="default"/>
      </w:rPr>
    </w:lvl>
    <w:lvl w:ilvl="2" w:tplc="B3E4D4C0">
      <w:start w:val="1"/>
      <w:numFmt w:val="bullet"/>
      <w:lvlText w:val=""/>
      <w:lvlJc w:val="left"/>
      <w:pPr>
        <w:ind w:left="2160" w:hanging="360"/>
      </w:pPr>
      <w:rPr>
        <w:rFonts w:ascii="Wingdings" w:hAnsi="Wingdings" w:hint="default"/>
      </w:rPr>
    </w:lvl>
    <w:lvl w:ilvl="3" w:tplc="4B44E174">
      <w:start w:val="1"/>
      <w:numFmt w:val="bullet"/>
      <w:lvlText w:val=""/>
      <w:lvlJc w:val="left"/>
      <w:pPr>
        <w:ind w:left="2880" w:hanging="360"/>
      </w:pPr>
      <w:rPr>
        <w:rFonts w:ascii="Symbol" w:hAnsi="Symbol" w:hint="default"/>
      </w:rPr>
    </w:lvl>
    <w:lvl w:ilvl="4" w:tplc="AAA4C2B8">
      <w:start w:val="1"/>
      <w:numFmt w:val="bullet"/>
      <w:lvlText w:val="o"/>
      <w:lvlJc w:val="left"/>
      <w:pPr>
        <w:ind w:left="3600" w:hanging="360"/>
      </w:pPr>
      <w:rPr>
        <w:rFonts w:ascii="Courier New" w:hAnsi="Courier New" w:hint="default"/>
      </w:rPr>
    </w:lvl>
    <w:lvl w:ilvl="5" w:tplc="9AD0C6AC">
      <w:start w:val="1"/>
      <w:numFmt w:val="bullet"/>
      <w:lvlText w:val=""/>
      <w:lvlJc w:val="left"/>
      <w:pPr>
        <w:ind w:left="4320" w:hanging="360"/>
      </w:pPr>
      <w:rPr>
        <w:rFonts w:ascii="Wingdings" w:hAnsi="Wingdings" w:hint="default"/>
      </w:rPr>
    </w:lvl>
    <w:lvl w:ilvl="6" w:tplc="2E32B448">
      <w:start w:val="1"/>
      <w:numFmt w:val="bullet"/>
      <w:lvlText w:val=""/>
      <w:lvlJc w:val="left"/>
      <w:pPr>
        <w:ind w:left="5040" w:hanging="360"/>
      </w:pPr>
      <w:rPr>
        <w:rFonts w:ascii="Symbol" w:hAnsi="Symbol" w:hint="default"/>
      </w:rPr>
    </w:lvl>
    <w:lvl w:ilvl="7" w:tplc="B58441DE">
      <w:start w:val="1"/>
      <w:numFmt w:val="bullet"/>
      <w:lvlText w:val="o"/>
      <w:lvlJc w:val="left"/>
      <w:pPr>
        <w:ind w:left="5760" w:hanging="360"/>
      </w:pPr>
      <w:rPr>
        <w:rFonts w:ascii="Courier New" w:hAnsi="Courier New" w:hint="default"/>
      </w:rPr>
    </w:lvl>
    <w:lvl w:ilvl="8" w:tplc="752CAACE">
      <w:start w:val="1"/>
      <w:numFmt w:val="bullet"/>
      <w:lvlText w:val=""/>
      <w:lvlJc w:val="left"/>
      <w:pPr>
        <w:ind w:left="6480" w:hanging="360"/>
      </w:pPr>
      <w:rPr>
        <w:rFonts w:ascii="Wingdings" w:hAnsi="Wingdings" w:hint="default"/>
      </w:rPr>
    </w:lvl>
  </w:abstractNum>
  <w:abstractNum w:abstractNumId="25" w15:restartNumberingAfterBreak="0">
    <w:nsid w:val="45883378"/>
    <w:multiLevelType w:val="hybridMultilevel"/>
    <w:tmpl w:val="72687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6600FA7"/>
    <w:multiLevelType w:val="hybridMultilevel"/>
    <w:tmpl w:val="E9668230"/>
    <w:lvl w:ilvl="0" w:tplc="08090001">
      <w:start w:val="1"/>
      <w:numFmt w:val="bullet"/>
      <w:lvlText w:val=""/>
      <w:lvlJc w:val="left"/>
      <w:pPr>
        <w:ind w:left="1440" w:hanging="360"/>
      </w:pPr>
      <w:rPr>
        <w:rFonts w:ascii="Symbol" w:hAnsi="Symbol" w:cs="Symbol" w:hint="default"/>
      </w:rPr>
    </w:lvl>
    <w:lvl w:ilvl="1" w:tplc="CAD87B40">
      <w:start w:val="15"/>
      <w:numFmt w:val="bullet"/>
      <w:lvlText w:val="•"/>
      <w:lvlJc w:val="left"/>
      <w:pPr>
        <w:ind w:left="2520" w:hanging="720"/>
      </w:pPr>
      <w:rPr>
        <w:rFonts w:ascii="Calibri Light" w:eastAsiaTheme="minorEastAsia" w:hAnsi="Calibri Light" w:cstheme="majorHAnsi"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4A1F4376"/>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AC2419E"/>
    <w:multiLevelType w:val="hybridMultilevel"/>
    <w:tmpl w:val="3EA8F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E5223C"/>
    <w:multiLevelType w:val="hybridMultilevel"/>
    <w:tmpl w:val="823E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05EA3"/>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46AB3"/>
    <w:multiLevelType w:val="hybridMultilevel"/>
    <w:tmpl w:val="A68A8AB6"/>
    <w:lvl w:ilvl="0" w:tplc="0809000F">
      <w:start w:val="1"/>
      <w:numFmt w:val="decimal"/>
      <w:lvlText w:val="%1."/>
      <w:lvlJc w:val="left"/>
      <w:pPr>
        <w:ind w:left="720" w:hanging="360"/>
      </w:pPr>
      <w:rPr>
        <w:rFonts w:hint="default"/>
      </w:rPr>
    </w:lvl>
    <w:lvl w:ilvl="1" w:tplc="06A2DA48">
      <w:numFmt w:val="bullet"/>
      <w:lvlText w:val="•"/>
      <w:lvlJc w:val="left"/>
      <w:pPr>
        <w:ind w:left="1800" w:hanging="720"/>
      </w:pPr>
      <w:rPr>
        <w:rFonts w:ascii="Calibri Light" w:eastAsiaTheme="minorEastAsia"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57727C43"/>
    <w:multiLevelType w:val="hybridMultilevel"/>
    <w:tmpl w:val="1AEC2D16"/>
    <w:lvl w:ilvl="0" w:tplc="0FCA324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85F739B"/>
    <w:multiLevelType w:val="hybridMultilevel"/>
    <w:tmpl w:val="71C0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A79C2"/>
    <w:multiLevelType w:val="hybridMultilevel"/>
    <w:tmpl w:val="D5F807F0"/>
    <w:lvl w:ilvl="0" w:tplc="0809000F">
      <w:start w:val="1"/>
      <w:numFmt w:val="decimal"/>
      <w:lvlText w:val="%1."/>
      <w:lvlJc w:val="left"/>
      <w:pPr>
        <w:ind w:left="720" w:hanging="360"/>
      </w:pPr>
      <w:rPr>
        <w:rFonts w:hint="default"/>
        <w:color w:val="auto"/>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D147E"/>
    <w:multiLevelType w:val="hybridMultilevel"/>
    <w:tmpl w:val="91C0DF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B9359DB"/>
    <w:multiLevelType w:val="hybridMultilevel"/>
    <w:tmpl w:val="FB0C8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C49E3"/>
    <w:multiLevelType w:val="multilevel"/>
    <w:tmpl w:val="41EC55E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65046BB"/>
    <w:multiLevelType w:val="hybridMultilevel"/>
    <w:tmpl w:val="8548AC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6FE5E05"/>
    <w:multiLevelType w:val="hybridMultilevel"/>
    <w:tmpl w:val="71C04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894223"/>
    <w:multiLevelType w:val="hybridMultilevel"/>
    <w:tmpl w:val="AA3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1">
    <w:nsid w:val="6BD80277"/>
    <w:multiLevelType w:val="hybridMultilevel"/>
    <w:tmpl w:val="88189DAE"/>
    <w:lvl w:ilvl="0" w:tplc="13E0E008">
      <w:start w:val="2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E463895"/>
    <w:multiLevelType w:val="multilevel"/>
    <w:tmpl w:val="D88618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0507F8B"/>
    <w:multiLevelType w:val="hybridMultilevel"/>
    <w:tmpl w:val="87EA96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35E34D8"/>
    <w:multiLevelType w:val="hybridMultilevel"/>
    <w:tmpl w:val="15CA4C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78B33AB8"/>
    <w:multiLevelType w:val="hybridMultilevel"/>
    <w:tmpl w:val="D548C5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32"/>
  </w:num>
  <w:num w:numId="4">
    <w:abstractNumId w:val="8"/>
  </w:num>
  <w:num w:numId="5">
    <w:abstractNumId w:val="23"/>
  </w:num>
  <w:num w:numId="6">
    <w:abstractNumId w:val="0"/>
  </w:num>
  <w:num w:numId="7">
    <w:abstractNumId w:val="45"/>
  </w:num>
  <w:num w:numId="8">
    <w:abstractNumId w:val="33"/>
  </w:num>
  <w:num w:numId="9">
    <w:abstractNumId w:val="6"/>
  </w:num>
  <w:num w:numId="10">
    <w:abstractNumId w:val="21"/>
  </w:num>
  <w:num w:numId="11">
    <w:abstractNumId w:val="26"/>
  </w:num>
  <w:num w:numId="12">
    <w:abstractNumId w:val="40"/>
  </w:num>
  <w:num w:numId="13">
    <w:abstractNumId w:val="4"/>
  </w:num>
  <w:num w:numId="14">
    <w:abstractNumId w:val="37"/>
  </w:num>
  <w:num w:numId="15">
    <w:abstractNumId w:val="31"/>
  </w:num>
  <w:num w:numId="16">
    <w:abstractNumId w:val="7"/>
  </w:num>
  <w:num w:numId="17">
    <w:abstractNumId w:val="34"/>
  </w:num>
  <w:num w:numId="18">
    <w:abstractNumId w:val="42"/>
  </w:num>
  <w:num w:numId="19">
    <w:abstractNumId w:val="36"/>
  </w:num>
  <w:num w:numId="20">
    <w:abstractNumId w:val="29"/>
  </w:num>
  <w:num w:numId="21">
    <w:abstractNumId w:val="25"/>
  </w:num>
  <w:num w:numId="22">
    <w:abstractNumId w:val="44"/>
  </w:num>
  <w:num w:numId="23">
    <w:abstractNumId w:val="20"/>
  </w:num>
  <w:num w:numId="24">
    <w:abstractNumId w:val="10"/>
  </w:num>
  <w:num w:numId="25">
    <w:abstractNumId w:val="30"/>
  </w:num>
  <w:num w:numId="26">
    <w:abstractNumId w:val="39"/>
  </w:num>
  <w:num w:numId="27">
    <w:abstractNumId w:val="14"/>
  </w:num>
  <w:num w:numId="28">
    <w:abstractNumId w:val="17"/>
  </w:num>
  <w:num w:numId="29">
    <w:abstractNumId w:val="1"/>
  </w:num>
  <w:num w:numId="30">
    <w:abstractNumId w:val="15"/>
  </w:num>
  <w:num w:numId="31">
    <w:abstractNumId w:val="18"/>
  </w:num>
  <w:num w:numId="32">
    <w:abstractNumId w:val="38"/>
  </w:num>
  <w:num w:numId="33">
    <w:abstractNumId w:val="35"/>
  </w:num>
  <w:num w:numId="34">
    <w:abstractNumId w:val="43"/>
  </w:num>
  <w:num w:numId="35">
    <w:abstractNumId w:val="16"/>
  </w:num>
  <w:num w:numId="36">
    <w:abstractNumId w:val="2"/>
  </w:num>
  <w:num w:numId="37">
    <w:abstractNumId w:val="28"/>
  </w:num>
  <w:num w:numId="38">
    <w:abstractNumId w:val="27"/>
  </w:num>
  <w:num w:numId="39">
    <w:abstractNumId w:val="9"/>
  </w:num>
  <w:num w:numId="40">
    <w:abstractNumId w:val="11"/>
  </w:num>
  <w:num w:numId="41">
    <w:abstractNumId w:val="5"/>
  </w:num>
  <w:num w:numId="42">
    <w:abstractNumId w:val="22"/>
  </w:num>
  <w:num w:numId="43">
    <w:abstractNumId w:val="24"/>
  </w:num>
  <w:num w:numId="44">
    <w:abstractNumId w:val="13"/>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22"/>
    <w:rsid w:val="00000FFD"/>
    <w:rsid w:val="00022ED9"/>
    <w:rsid w:val="00027642"/>
    <w:rsid w:val="00071A79"/>
    <w:rsid w:val="00073F3D"/>
    <w:rsid w:val="00073F9E"/>
    <w:rsid w:val="000824A5"/>
    <w:rsid w:val="00085A4C"/>
    <w:rsid w:val="00091C6D"/>
    <w:rsid w:val="000A0AE7"/>
    <w:rsid w:val="000B439F"/>
    <w:rsid w:val="000B73EE"/>
    <w:rsid w:val="00124B09"/>
    <w:rsid w:val="00130788"/>
    <w:rsid w:val="00151E3F"/>
    <w:rsid w:val="001642AC"/>
    <w:rsid w:val="00165D85"/>
    <w:rsid w:val="00166722"/>
    <w:rsid w:val="0017329C"/>
    <w:rsid w:val="00181FBE"/>
    <w:rsid w:val="001B278E"/>
    <w:rsid w:val="001D0A5A"/>
    <w:rsid w:val="001D3ACA"/>
    <w:rsid w:val="001D6BB8"/>
    <w:rsid w:val="001E70C9"/>
    <w:rsid w:val="00214573"/>
    <w:rsid w:val="00295936"/>
    <w:rsid w:val="002A17EB"/>
    <w:rsid w:val="002A4816"/>
    <w:rsid w:val="002B4939"/>
    <w:rsid w:val="002B54D4"/>
    <w:rsid w:val="002C5F96"/>
    <w:rsid w:val="003069A2"/>
    <w:rsid w:val="00343096"/>
    <w:rsid w:val="0035340B"/>
    <w:rsid w:val="00361117"/>
    <w:rsid w:val="0037235E"/>
    <w:rsid w:val="00372938"/>
    <w:rsid w:val="00373471"/>
    <w:rsid w:val="00381CD0"/>
    <w:rsid w:val="00391EE7"/>
    <w:rsid w:val="003A1E7B"/>
    <w:rsid w:val="003D05D0"/>
    <w:rsid w:val="003D1AC7"/>
    <w:rsid w:val="003F3C39"/>
    <w:rsid w:val="00400F27"/>
    <w:rsid w:val="004415F7"/>
    <w:rsid w:val="004425D5"/>
    <w:rsid w:val="00444DDE"/>
    <w:rsid w:val="004A4E29"/>
    <w:rsid w:val="005042EA"/>
    <w:rsid w:val="00512D90"/>
    <w:rsid w:val="00515093"/>
    <w:rsid w:val="00527E20"/>
    <w:rsid w:val="00536664"/>
    <w:rsid w:val="005450BC"/>
    <w:rsid w:val="00571A0B"/>
    <w:rsid w:val="00584BA1"/>
    <w:rsid w:val="0059045E"/>
    <w:rsid w:val="005F2D0C"/>
    <w:rsid w:val="006345B6"/>
    <w:rsid w:val="00655A04"/>
    <w:rsid w:val="006639D3"/>
    <w:rsid w:val="00667266"/>
    <w:rsid w:val="00696613"/>
    <w:rsid w:val="006F2005"/>
    <w:rsid w:val="006F4CF2"/>
    <w:rsid w:val="00727C33"/>
    <w:rsid w:val="00732ED5"/>
    <w:rsid w:val="00762D82"/>
    <w:rsid w:val="00777E93"/>
    <w:rsid w:val="007972CD"/>
    <w:rsid w:val="007A1735"/>
    <w:rsid w:val="007A570C"/>
    <w:rsid w:val="007C165E"/>
    <w:rsid w:val="007D33A3"/>
    <w:rsid w:val="00821EC4"/>
    <w:rsid w:val="008238E1"/>
    <w:rsid w:val="0082588F"/>
    <w:rsid w:val="00827321"/>
    <w:rsid w:val="008844D4"/>
    <w:rsid w:val="00894B3C"/>
    <w:rsid w:val="0089761C"/>
    <w:rsid w:val="008A596F"/>
    <w:rsid w:val="008A5BED"/>
    <w:rsid w:val="008B6ED3"/>
    <w:rsid w:val="00940727"/>
    <w:rsid w:val="009407F7"/>
    <w:rsid w:val="009449C4"/>
    <w:rsid w:val="00985F4F"/>
    <w:rsid w:val="009B0024"/>
    <w:rsid w:val="009C5AD9"/>
    <w:rsid w:val="009E4D3D"/>
    <w:rsid w:val="00A051C4"/>
    <w:rsid w:val="00A12F16"/>
    <w:rsid w:val="00A15787"/>
    <w:rsid w:val="00A568FB"/>
    <w:rsid w:val="00A94094"/>
    <w:rsid w:val="00AA483C"/>
    <w:rsid w:val="00AB5894"/>
    <w:rsid w:val="00AC396A"/>
    <w:rsid w:val="00AD5027"/>
    <w:rsid w:val="00AE0035"/>
    <w:rsid w:val="00B137F2"/>
    <w:rsid w:val="00B31A08"/>
    <w:rsid w:val="00B41CB6"/>
    <w:rsid w:val="00B546E1"/>
    <w:rsid w:val="00C040DD"/>
    <w:rsid w:val="00C058EF"/>
    <w:rsid w:val="00C0712D"/>
    <w:rsid w:val="00C21FEA"/>
    <w:rsid w:val="00C40DBB"/>
    <w:rsid w:val="00C4605E"/>
    <w:rsid w:val="00C560B7"/>
    <w:rsid w:val="00C61CD8"/>
    <w:rsid w:val="00C62E36"/>
    <w:rsid w:val="00C81FF5"/>
    <w:rsid w:val="00CA0E5C"/>
    <w:rsid w:val="00CC104A"/>
    <w:rsid w:val="00CF4FE4"/>
    <w:rsid w:val="00D16C56"/>
    <w:rsid w:val="00D2422E"/>
    <w:rsid w:val="00D5005F"/>
    <w:rsid w:val="00D62D82"/>
    <w:rsid w:val="00D7098A"/>
    <w:rsid w:val="00D740BF"/>
    <w:rsid w:val="00D7553B"/>
    <w:rsid w:val="00DA2122"/>
    <w:rsid w:val="00E10472"/>
    <w:rsid w:val="00E4037F"/>
    <w:rsid w:val="00E4682D"/>
    <w:rsid w:val="00E47870"/>
    <w:rsid w:val="00E54048"/>
    <w:rsid w:val="00E55B31"/>
    <w:rsid w:val="00E56E87"/>
    <w:rsid w:val="00E70E7F"/>
    <w:rsid w:val="00E902A5"/>
    <w:rsid w:val="00EA0ABD"/>
    <w:rsid w:val="00EA182A"/>
    <w:rsid w:val="00EA220F"/>
    <w:rsid w:val="00EC0BE6"/>
    <w:rsid w:val="00EC445E"/>
    <w:rsid w:val="00ED227B"/>
    <w:rsid w:val="00EF5E2C"/>
    <w:rsid w:val="00EF6A0A"/>
    <w:rsid w:val="00F474CB"/>
    <w:rsid w:val="00F513FA"/>
    <w:rsid w:val="00F706F4"/>
    <w:rsid w:val="00F70FBE"/>
    <w:rsid w:val="00FB329A"/>
    <w:rsid w:val="00FC7536"/>
    <w:rsid w:val="00FD6497"/>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EEAC57"/>
  <w15:chartTrackingRefBased/>
  <w15:docId w15:val="{0B082F94-FBF0-498E-B6C3-3BAFB615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1">
    <w:name w:val="heading 1"/>
    <w:basedOn w:val="Normal"/>
    <w:next w:val="Normal"/>
    <w:link w:val="Heading1Char"/>
    <w:uiPriority w:val="9"/>
    <w:qFormat/>
    <w:rsid w:val="009407F7"/>
    <w:pPr>
      <w:keepNext/>
      <w:keepLines/>
      <w:spacing w:before="32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9407F7"/>
    <w:pPr>
      <w:keepNext/>
      <w:keepLines/>
      <w:spacing w:before="80"/>
      <w:outlineLvl w:val="1"/>
    </w:pPr>
    <w:rPr>
      <w:rFonts w:asciiTheme="majorHAnsi" w:eastAsiaTheme="majorEastAsia" w:hAnsiTheme="majorHAnsi" w:cstheme="majorBidi"/>
      <w:color w:val="404040" w:themeColor="text1" w:themeTint="BF"/>
      <w:sz w:val="28"/>
      <w:szCs w:val="28"/>
      <w:lang w:val="en-GB" w:eastAsia="en-US"/>
    </w:rPr>
  </w:style>
  <w:style w:type="paragraph" w:styleId="Heading3">
    <w:name w:val="heading 3"/>
    <w:basedOn w:val="Normal"/>
    <w:next w:val="Normal"/>
    <w:link w:val="Heading3Char"/>
    <w:uiPriority w:val="9"/>
    <w:semiHidden/>
    <w:unhideWhenUsed/>
    <w:qFormat/>
    <w:rsid w:val="009407F7"/>
    <w:pPr>
      <w:keepNext/>
      <w:keepLines/>
      <w:spacing w:before="40"/>
      <w:outlineLvl w:val="2"/>
    </w:pPr>
    <w:rPr>
      <w:rFonts w:asciiTheme="majorHAnsi" w:eastAsiaTheme="majorEastAsia" w:hAnsiTheme="majorHAnsi" w:cstheme="majorBidi"/>
      <w:color w:val="44546A" w:themeColor="text2"/>
      <w:lang w:val="en-GB" w:eastAsia="en-US"/>
    </w:rPr>
  </w:style>
  <w:style w:type="paragraph" w:styleId="Heading4">
    <w:name w:val="heading 4"/>
    <w:basedOn w:val="Normal"/>
    <w:next w:val="Normal"/>
    <w:link w:val="Heading4Char"/>
    <w:uiPriority w:val="9"/>
    <w:semiHidden/>
    <w:unhideWhenUsed/>
    <w:qFormat/>
    <w:rsid w:val="009407F7"/>
    <w:pPr>
      <w:keepNext/>
      <w:keepLines/>
      <w:spacing w:before="40" w:line="264" w:lineRule="auto"/>
      <w:outlineLvl w:val="3"/>
    </w:pPr>
    <w:rPr>
      <w:rFonts w:asciiTheme="majorHAnsi" w:eastAsiaTheme="majorEastAsia" w:hAnsiTheme="majorHAnsi" w:cstheme="majorBidi"/>
      <w:sz w:val="22"/>
      <w:szCs w:val="22"/>
      <w:lang w:val="en-GB" w:eastAsia="en-US"/>
    </w:rPr>
  </w:style>
  <w:style w:type="paragraph" w:styleId="Heading5">
    <w:name w:val="heading 5"/>
    <w:basedOn w:val="Normal"/>
    <w:next w:val="Normal"/>
    <w:link w:val="Heading5Char"/>
    <w:uiPriority w:val="9"/>
    <w:semiHidden/>
    <w:unhideWhenUsed/>
    <w:qFormat/>
    <w:rsid w:val="009407F7"/>
    <w:pPr>
      <w:keepNext/>
      <w:keepLines/>
      <w:spacing w:before="40" w:line="264" w:lineRule="auto"/>
      <w:outlineLvl w:val="4"/>
    </w:pPr>
    <w:rPr>
      <w:rFonts w:asciiTheme="majorHAnsi" w:eastAsiaTheme="majorEastAsia" w:hAnsiTheme="majorHAnsi" w:cstheme="majorBidi"/>
      <w:color w:val="44546A" w:themeColor="text2"/>
      <w:sz w:val="22"/>
      <w:szCs w:val="22"/>
      <w:lang w:val="en-GB" w:eastAsia="en-US"/>
    </w:rPr>
  </w:style>
  <w:style w:type="paragraph" w:styleId="Heading6">
    <w:name w:val="heading 6"/>
    <w:basedOn w:val="Normal"/>
    <w:next w:val="Normal"/>
    <w:link w:val="Heading6Char"/>
    <w:uiPriority w:val="9"/>
    <w:semiHidden/>
    <w:unhideWhenUsed/>
    <w:qFormat/>
    <w:rsid w:val="009407F7"/>
    <w:pPr>
      <w:keepNext/>
      <w:keepLines/>
      <w:spacing w:before="40" w:line="264" w:lineRule="auto"/>
      <w:outlineLvl w:val="5"/>
    </w:pPr>
    <w:rPr>
      <w:rFonts w:asciiTheme="majorHAnsi" w:eastAsiaTheme="majorEastAsia" w:hAnsiTheme="majorHAnsi" w:cstheme="majorBidi"/>
      <w:i/>
      <w:iCs/>
      <w:color w:val="44546A" w:themeColor="text2"/>
      <w:sz w:val="21"/>
      <w:szCs w:val="21"/>
      <w:lang w:val="en-GB" w:eastAsia="en-US"/>
    </w:rPr>
  </w:style>
  <w:style w:type="paragraph" w:styleId="Heading7">
    <w:name w:val="heading 7"/>
    <w:basedOn w:val="Normal"/>
    <w:next w:val="Normal"/>
    <w:link w:val="Heading7Char"/>
    <w:uiPriority w:val="9"/>
    <w:semiHidden/>
    <w:unhideWhenUsed/>
    <w:qFormat/>
    <w:rsid w:val="009407F7"/>
    <w:pPr>
      <w:keepNext/>
      <w:keepLines/>
      <w:spacing w:before="40" w:line="264" w:lineRule="auto"/>
      <w:outlineLvl w:val="6"/>
    </w:pPr>
    <w:rPr>
      <w:rFonts w:asciiTheme="majorHAnsi" w:eastAsiaTheme="majorEastAsia" w:hAnsiTheme="majorHAnsi" w:cstheme="majorBidi"/>
      <w:i/>
      <w:iCs/>
      <w:color w:val="1F3864" w:themeColor="accent1" w:themeShade="80"/>
      <w:sz w:val="21"/>
      <w:szCs w:val="21"/>
      <w:lang w:val="en-GB" w:eastAsia="en-US"/>
    </w:rPr>
  </w:style>
  <w:style w:type="paragraph" w:styleId="Heading8">
    <w:name w:val="heading 8"/>
    <w:basedOn w:val="Normal"/>
    <w:next w:val="Normal"/>
    <w:link w:val="Heading8Char"/>
    <w:uiPriority w:val="9"/>
    <w:semiHidden/>
    <w:unhideWhenUsed/>
    <w:qFormat/>
    <w:rsid w:val="009407F7"/>
    <w:pPr>
      <w:keepNext/>
      <w:keepLines/>
      <w:spacing w:before="40" w:line="264" w:lineRule="auto"/>
      <w:outlineLvl w:val="7"/>
    </w:pPr>
    <w:rPr>
      <w:rFonts w:asciiTheme="majorHAnsi" w:eastAsiaTheme="majorEastAsia" w:hAnsiTheme="majorHAnsi" w:cstheme="majorBidi"/>
      <w:b/>
      <w:bCs/>
      <w:color w:val="44546A" w:themeColor="text2"/>
      <w:sz w:val="20"/>
      <w:szCs w:val="20"/>
      <w:lang w:val="en-GB" w:eastAsia="en-US"/>
    </w:rPr>
  </w:style>
  <w:style w:type="paragraph" w:styleId="Heading9">
    <w:name w:val="heading 9"/>
    <w:basedOn w:val="Normal"/>
    <w:next w:val="Normal"/>
    <w:link w:val="Heading9Char"/>
    <w:uiPriority w:val="9"/>
    <w:semiHidden/>
    <w:unhideWhenUsed/>
    <w:qFormat/>
    <w:rsid w:val="009407F7"/>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27"/>
    <w:pPr>
      <w:tabs>
        <w:tab w:val="center" w:pos="4536"/>
        <w:tab w:val="right" w:pos="9072"/>
      </w:tabs>
    </w:pPr>
    <w:rPr>
      <w:rFonts w:ascii="Arial" w:hAnsi="Arial"/>
      <w:lang w:val="de-DE" w:eastAsia="de-DE"/>
    </w:rPr>
  </w:style>
  <w:style w:type="character" w:customStyle="1" w:styleId="HeaderChar">
    <w:name w:val="Header Char"/>
    <w:link w:val="Header"/>
    <w:uiPriority w:val="99"/>
    <w:rsid w:val="00940727"/>
    <w:rPr>
      <w:rFonts w:ascii="Arial" w:hAnsi="Arial"/>
      <w:sz w:val="24"/>
      <w:szCs w:val="24"/>
      <w:lang w:val="de-DE" w:eastAsia="de-DE"/>
    </w:rPr>
  </w:style>
  <w:style w:type="paragraph" w:styleId="Footer">
    <w:name w:val="footer"/>
    <w:basedOn w:val="Normal"/>
    <w:link w:val="FooterChar"/>
    <w:uiPriority w:val="99"/>
    <w:unhideWhenUsed/>
    <w:rsid w:val="00940727"/>
    <w:pPr>
      <w:tabs>
        <w:tab w:val="center" w:pos="4536"/>
        <w:tab w:val="right" w:pos="9072"/>
      </w:tabs>
    </w:pPr>
  </w:style>
  <w:style w:type="character" w:customStyle="1" w:styleId="FooterChar">
    <w:name w:val="Footer Char"/>
    <w:link w:val="Footer"/>
    <w:uiPriority w:val="99"/>
    <w:rsid w:val="00940727"/>
    <w:rPr>
      <w:sz w:val="24"/>
      <w:szCs w:val="24"/>
      <w:lang w:val="it-IT" w:eastAsia="it-IT"/>
    </w:rPr>
  </w:style>
  <w:style w:type="paragraph" w:customStyle="1" w:styleId="bodytext">
    <w:name w:val="bodytext"/>
    <w:basedOn w:val="Normal"/>
    <w:rsid w:val="004415F7"/>
    <w:pPr>
      <w:spacing w:before="100" w:beforeAutospacing="1" w:after="100" w:afterAutospacing="1"/>
    </w:pPr>
    <w:rPr>
      <w:lang w:val="fr-BE" w:eastAsia="fr-BE"/>
    </w:rPr>
  </w:style>
  <w:style w:type="character" w:styleId="Hyperlink">
    <w:name w:val="Hyperlink"/>
    <w:uiPriority w:val="99"/>
    <w:unhideWhenUsed/>
    <w:rsid w:val="004415F7"/>
    <w:rPr>
      <w:color w:val="0000FF"/>
      <w:u w:val="single"/>
    </w:rPr>
  </w:style>
  <w:style w:type="character" w:customStyle="1" w:styleId="apple-converted-space">
    <w:name w:val="apple-converted-space"/>
    <w:rsid w:val="004415F7"/>
  </w:style>
  <w:style w:type="paragraph" w:styleId="BalloonText">
    <w:name w:val="Balloon Text"/>
    <w:basedOn w:val="Normal"/>
    <w:link w:val="BalloonTextChar"/>
    <w:uiPriority w:val="99"/>
    <w:semiHidden/>
    <w:unhideWhenUsed/>
    <w:rsid w:val="008238E1"/>
    <w:rPr>
      <w:rFonts w:ascii="Segoe UI" w:hAnsi="Segoe UI" w:cs="Segoe UI"/>
      <w:sz w:val="18"/>
      <w:szCs w:val="18"/>
    </w:rPr>
  </w:style>
  <w:style w:type="character" w:customStyle="1" w:styleId="BalloonTextChar">
    <w:name w:val="Balloon Text Char"/>
    <w:link w:val="BalloonText"/>
    <w:uiPriority w:val="99"/>
    <w:semiHidden/>
    <w:rsid w:val="008238E1"/>
    <w:rPr>
      <w:rFonts w:ascii="Segoe UI" w:hAnsi="Segoe UI" w:cs="Segoe UI"/>
      <w:sz w:val="18"/>
      <w:szCs w:val="18"/>
      <w:lang w:val="it-IT" w:eastAsia="it-IT"/>
    </w:rPr>
  </w:style>
  <w:style w:type="paragraph" w:styleId="ListParagraph">
    <w:name w:val="List Paragraph"/>
    <w:basedOn w:val="Normal"/>
    <w:uiPriority w:val="34"/>
    <w:qFormat/>
    <w:rsid w:val="00AB5894"/>
    <w:pPr>
      <w:ind w:left="720"/>
      <w:contextualSpacing/>
    </w:pPr>
    <w:rPr>
      <w:szCs w:val="20"/>
      <w:lang w:val="fr-FR" w:eastAsia="en-GB"/>
    </w:rPr>
  </w:style>
  <w:style w:type="paragraph" w:styleId="NoSpacing">
    <w:name w:val="No Spacing"/>
    <w:uiPriority w:val="1"/>
    <w:qFormat/>
    <w:rsid w:val="00400F27"/>
    <w:pPr>
      <w:spacing w:beforeAutospacing="1" w:afterAutospacing="1"/>
    </w:pPr>
    <w:rPr>
      <w:rFonts w:eastAsia="Calibri"/>
      <w:sz w:val="24"/>
      <w:szCs w:val="22"/>
      <w:lang w:val="en-GB" w:eastAsia="en-US"/>
    </w:rPr>
  </w:style>
  <w:style w:type="paragraph" w:customStyle="1" w:styleId="Default">
    <w:name w:val="Default"/>
    <w:rsid w:val="00400F27"/>
    <w:pPr>
      <w:autoSpaceDE w:val="0"/>
      <w:autoSpaceDN w:val="0"/>
      <w:adjustRightInd w:val="0"/>
    </w:pPr>
    <w:rPr>
      <w:rFonts w:eastAsia="Calibri"/>
      <w:color w:val="000000"/>
      <w:sz w:val="24"/>
      <w:szCs w:val="24"/>
      <w:lang w:val="en-GB" w:eastAsia="en-US"/>
    </w:rPr>
  </w:style>
  <w:style w:type="character" w:styleId="UnresolvedMention">
    <w:name w:val="Unresolved Mention"/>
    <w:basedOn w:val="DefaultParagraphFont"/>
    <w:uiPriority w:val="99"/>
    <w:semiHidden/>
    <w:unhideWhenUsed/>
    <w:rsid w:val="00B41CB6"/>
    <w:rPr>
      <w:color w:val="605E5C"/>
      <w:shd w:val="clear" w:color="auto" w:fill="E1DFDD"/>
    </w:rPr>
  </w:style>
  <w:style w:type="paragraph" w:styleId="NormalWeb">
    <w:name w:val="Normal (Web)"/>
    <w:basedOn w:val="Normal"/>
    <w:uiPriority w:val="99"/>
    <w:unhideWhenUsed/>
    <w:rsid w:val="00073F3D"/>
    <w:pPr>
      <w:spacing w:before="100" w:beforeAutospacing="1" w:after="100" w:afterAutospacing="1"/>
    </w:pPr>
    <w:rPr>
      <w:lang w:val="pl-PL" w:eastAsia="en-GB"/>
    </w:rPr>
  </w:style>
  <w:style w:type="table" w:styleId="TableGrid">
    <w:name w:val="Table Grid"/>
    <w:basedOn w:val="TableNormal"/>
    <w:uiPriority w:val="39"/>
    <w:rsid w:val="00073F3D"/>
    <w:rPr>
      <w:rFonts w:asciiTheme="minorHAnsi" w:eastAsiaTheme="minorHAnsi" w:hAnsiTheme="minorHAnsi" w:cstheme="minorBidi"/>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7F7"/>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semiHidden/>
    <w:rsid w:val="009407F7"/>
    <w:rPr>
      <w:rFonts w:asciiTheme="majorHAnsi" w:eastAsiaTheme="majorEastAsia" w:hAnsiTheme="majorHAnsi" w:cstheme="majorBidi"/>
      <w:color w:val="404040" w:themeColor="text1" w:themeTint="BF"/>
      <w:sz w:val="28"/>
      <w:szCs w:val="28"/>
      <w:lang w:val="en-GB" w:eastAsia="en-US"/>
    </w:rPr>
  </w:style>
  <w:style w:type="character" w:customStyle="1" w:styleId="Heading3Char">
    <w:name w:val="Heading 3 Char"/>
    <w:basedOn w:val="DefaultParagraphFont"/>
    <w:link w:val="Heading3"/>
    <w:uiPriority w:val="9"/>
    <w:semiHidden/>
    <w:rsid w:val="009407F7"/>
    <w:rPr>
      <w:rFonts w:asciiTheme="majorHAnsi" w:eastAsiaTheme="majorEastAsia" w:hAnsiTheme="majorHAnsi" w:cstheme="majorBidi"/>
      <w:color w:val="44546A" w:themeColor="text2"/>
      <w:sz w:val="24"/>
      <w:szCs w:val="24"/>
      <w:lang w:val="en-GB" w:eastAsia="en-US"/>
    </w:rPr>
  </w:style>
  <w:style w:type="character" w:customStyle="1" w:styleId="Heading4Char">
    <w:name w:val="Heading 4 Char"/>
    <w:basedOn w:val="DefaultParagraphFont"/>
    <w:link w:val="Heading4"/>
    <w:uiPriority w:val="9"/>
    <w:semiHidden/>
    <w:rsid w:val="009407F7"/>
    <w:rPr>
      <w:rFonts w:asciiTheme="majorHAnsi" w:eastAsiaTheme="majorEastAsia" w:hAnsiTheme="majorHAnsi" w:cstheme="majorBidi"/>
      <w:sz w:val="22"/>
      <w:szCs w:val="22"/>
      <w:lang w:val="en-GB" w:eastAsia="en-US"/>
    </w:rPr>
  </w:style>
  <w:style w:type="character" w:customStyle="1" w:styleId="Heading5Char">
    <w:name w:val="Heading 5 Char"/>
    <w:basedOn w:val="DefaultParagraphFont"/>
    <w:link w:val="Heading5"/>
    <w:uiPriority w:val="9"/>
    <w:semiHidden/>
    <w:rsid w:val="009407F7"/>
    <w:rPr>
      <w:rFonts w:asciiTheme="majorHAnsi" w:eastAsiaTheme="majorEastAsia" w:hAnsiTheme="majorHAnsi" w:cstheme="majorBidi"/>
      <w:color w:val="44546A" w:themeColor="text2"/>
      <w:sz w:val="22"/>
      <w:szCs w:val="22"/>
      <w:lang w:val="en-GB" w:eastAsia="en-US"/>
    </w:rPr>
  </w:style>
  <w:style w:type="character" w:customStyle="1" w:styleId="Heading6Char">
    <w:name w:val="Heading 6 Char"/>
    <w:basedOn w:val="DefaultParagraphFont"/>
    <w:link w:val="Heading6"/>
    <w:uiPriority w:val="9"/>
    <w:semiHidden/>
    <w:rsid w:val="009407F7"/>
    <w:rPr>
      <w:rFonts w:asciiTheme="majorHAnsi" w:eastAsiaTheme="majorEastAsia" w:hAnsiTheme="majorHAnsi" w:cstheme="majorBidi"/>
      <w:i/>
      <w:iCs/>
      <w:color w:val="44546A" w:themeColor="text2"/>
      <w:sz w:val="21"/>
      <w:szCs w:val="21"/>
      <w:lang w:val="en-GB" w:eastAsia="en-US"/>
    </w:rPr>
  </w:style>
  <w:style w:type="character" w:customStyle="1" w:styleId="Heading7Char">
    <w:name w:val="Heading 7 Char"/>
    <w:basedOn w:val="DefaultParagraphFont"/>
    <w:link w:val="Heading7"/>
    <w:uiPriority w:val="9"/>
    <w:semiHidden/>
    <w:rsid w:val="009407F7"/>
    <w:rPr>
      <w:rFonts w:asciiTheme="majorHAnsi" w:eastAsiaTheme="majorEastAsia" w:hAnsiTheme="majorHAnsi" w:cstheme="majorBidi"/>
      <w:i/>
      <w:iCs/>
      <w:color w:val="1F3864" w:themeColor="accent1" w:themeShade="80"/>
      <w:sz w:val="21"/>
      <w:szCs w:val="21"/>
      <w:lang w:val="en-GB" w:eastAsia="en-US"/>
    </w:rPr>
  </w:style>
  <w:style w:type="character" w:customStyle="1" w:styleId="Heading8Char">
    <w:name w:val="Heading 8 Char"/>
    <w:basedOn w:val="DefaultParagraphFont"/>
    <w:link w:val="Heading8"/>
    <w:uiPriority w:val="9"/>
    <w:semiHidden/>
    <w:rsid w:val="009407F7"/>
    <w:rPr>
      <w:rFonts w:asciiTheme="majorHAnsi" w:eastAsiaTheme="majorEastAsia" w:hAnsiTheme="majorHAnsi" w:cstheme="majorBidi"/>
      <w:b/>
      <w:bCs/>
      <w:color w:val="44546A" w:themeColor="text2"/>
      <w:lang w:val="en-GB" w:eastAsia="en-US"/>
    </w:rPr>
  </w:style>
  <w:style w:type="character" w:customStyle="1" w:styleId="Heading9Char">
    <w:name w:val="Heading 9 Char"/>
    <w:basedOn w:val="DefaultParagraphFont"/>
    <w:link w:val="Heading9"/>
    <w:uiPriority w:val="9"/>
    <w:semiHidden/>
    <w:rsid w:val="009407F7"/>
    <w:rPr>
      <w:rFonts w:asciiTheme="majorHAnsi" w:eastAsiaTheme="majorEastAsia" w:hAnsiTheme="majorHAnsi" w:cstheme="majorBidi"/>
      <w:b/>
      <w:bCs/>
      <w:i/>
      <w:iCs/>
      <w:color w:val="44546A" w:themeColor="text2"/>
      <w:lang w:val="en-GB" w:eastAsia="en-US"/>
    </w:rPr>
  </w:style>
  <w:style w:type="paragraph" w:styleId="TOCHeading">
    <w:name w:val="TOC Heading"/>
    <w:basedOn w:val="Heading1"/>
    <w:next w:val="Normal"/>
    <w:uiPriority w:val="39"/>
    <w:unhideWhenUsed/>
    <w:qFormat/>
    <w:rsid w:val="009407F7"/>
    <w:pPr>
      <w:outlineLvl w:val="9"/>
    </w:pPr>
  </w:style>
  <w:style w:type="paragraph" w:styleId="Caption">
    <w:name w:val="caption"/>
    <w:basedOn w:val="Normal"/>
    <w:next w:val="Normal"/>
    <w:uiPriority w:val="35"/>
    <w:semiHidden/>
    <w:unhideWhenUsed/>
    <w:qFormat/>
    <w:rsid w:val="009407F7"/>
    <w:pPr>
      <w:spacing w:after="120"/>
    </w:pPr>
    <w:rPr>
      <w:rFonts w:asciiTheme="minorHAnsi" w:eastAsiaTheme="minorEastAsia" w:hAnsiTheme="minorHAnsi" w:cstheme="minorBidi"/>
      <w:b/>
      <w:bCs/>
      <w:smallCaps/>
      <w:color w:val="595959" w:themeColor="text1" w:themeTint="A6"/>
      <w:spacing w:val="6"/>
      <w:sz w:val="20"/>
      <w:szCs w:val="20"/>
      <w:lang w:val="en-GB" w:eastAsia="en-US"/>
    </w:rPr>
  </w:style>
  <w:style w:type="paragraph" w:styleId="Title">
    <w:name w:val="Title"/>
    <w:basedOn w:val="Normal"/>
    <w:next w:val="Normal"/>
    <w:link w:val="TitleChar"/>
    <w:uiPriority w:val="10"/>
    <w:qFormat/>
    <w:rsid w:val="009407F7"/>
    <w:pPr>
      <w:contextualSpacing/>
    </w:pPr>
    <w:rPr>
      <w:rFonts w:asciiTheme="majorHAnsi" w:eastAsiaTheme="majorEastAsia" w:hAnsiTheme="majorHAnsi" w:cstheme="majorBidi"/>
      <w:color w:val="4472C4" w:themeColor="accent1"/>
      <w:spacing w:val="-10"/>
      <w:sz w:val="56"/>
      <w:szCs w:val="56"/>
      <w:lang w:val="en-GB" w:eastAsia="en-US"/>
    </w:rPr>
  </w:style>
  <w:style w:type="character" w:customStyle="1" w:styleId="TitleChar">
    <w:name w:val="Title Char"/>
    <w:basedOn w:val="DefaultParagraphFont"/>
    <w:link w:val="Title"/>
    <w:uiPriority w:val="10"/>
    <w:rsid w:val="009407F7"/>
    <w:rPr>
      <w:rFonts w:asciiTheme="majorHAnsi" w:eastAsiaTheme="majorEastAsia" w:hAnsiTheme="majorHAnsi" w:cstheme="majorBidi"/>
      <w:color w:val="4472C4" w:themeColor="accent1"/>
      <w:spacing w:val="-10"/>
      <w:sz w:val="56"/>
      <w:szCs w:val="56"/>
      <w:lang w:val="en-GB" w:eastAsia="en-US"/>
    </w:rPr>
  </w:style>
  <w:style w:type="paragraph" w:styleId="Subtitle">
    <w:name w:val="Subtitle"/>
    <w:basedOn w:val="Normal"/>
    <w:next w:val="Normal"/>
    <w:link w:val="SubtitleChar"/>
    <w:uiPriority w:val="11"/>
    <w:qFormat/>
    <w:rsid w:val="009407F7"/>
    <w:pPr>
      <w:numPr>
        <w:ilvl w:val="1"/>
      </w:numPr>
      <w:spacing w:after="120"/>
    </w:pPr>
    <w:rPr>
      <w:rFonts w:asciiTheme="majorHAnsi" w:eastAsiaTheme="majorEastAsia" w:hAnsiTheme="majorHAnsi" w:cstheme="majorBidi"/>
      <w:lang w:val="en-GB" w:eastAsia="en-US"/>
    </w:rPr>
  </w:style>
  <w:style w:type="character" w:customStyle="1" w:styleId="SubtitleChar">
    <w:name w:val="Subtitle Char"/>
    <w:basedOn w:val="DefaultParagraphFont"/>
    <w:link w:val="Subtitle"/>
    <w:uiPriority w:val="11"/>
    <w:rsid w:val="009407F7"/>
    <w:rPr>
      <w:rFonts w:asciiTheme="majorHAnsi" w:eastAsiaTheme="majorEastAsia" w:hAnsiTheme="majorHAnsi" w:cstheme="majorBidi"/>
      <w:sz w:val="24"/>
      <w:szCs w:val="24"/>
      <w:lang w:val="en-GB" w:eastAsia="en-US"/>
    </w:rPr>
  </w:style>
  <w:style w:type="character" w:styleId="Strong">
    <w:name w:val="Strong"/>
    <w:basedOn w:val="DefaultParagraphFont"/>
    <w:uiPriority w:val="22"/>
    <w:qFormat/>
    <w:rsid w:val="009407F7"/>
    <w:rPr>
      <w:b/>
      <w:bCs/>
    </w:rPr>
  </w:style>
  <w:style w:type="character" w:styleId="Emphasis">
    <w:name w:val="Emphasis"/>
    <w:basedOn w:val="DefaultParagraphFont"/>
    <w:uiPriority w:val="20"/>
    <w:qFormat/>
    <w:rsid w:val="009407F7"/>
    <w:rPr>
      <w:i/>
      <w:iCs/>
    </w:rPr>
  </w:style>
  <w:style w:type="paragraph" w:styleId="Quote">
    <w:name w:val="Quote"/>
    <w:basedOn w:val="Normal"/>
    <w:next w:val="Normal"/>
    <w:link w:val="QuoteChar"/>
    <w:uiPriority w:val="29"/>
    <w:qFormat/>
    <w:rsid w:val="009407F7"/>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n-GB" w:eastAsia="en-US"/>
    </w:rPr>
  </w:style>
  <w:style w:type="character" w:customStyle="1" w:styleId="QuoteChar">
    <w:name w:val="Quote Char"/>
    <w:basedOn w:val="DefaultParagraphFont"/>
    <w:link w:val="Quote"/>
    <w:uiPriority w:val="29"/>
    <w:rsid w:val="009407F7"/>
    <w:rPr>
      <w:rFonts w:asciiTheme="minorHAnsi" w:eastAsiaTheme="minorEastAsia" w:hAnsiTheme="minorHAnsi" w:cstheme="minorBidi"/>
      <w:i/>
      <w:iCs/>
      <w:color w:val="404040" w:themeColor="text1" w:themeTint="BF"/>
      <w:lang w:val="en-GB" w:eastAsia="en-US"/>
    </w:rPr>
  </w:style>
  <w:style w:type="paragraph" w:styleId="IntenseQuote">
    <w:name w:val="Intense Quote"/>
    <w:basedOn w:val="Normal"/>
    <w:next w:val="Normal"/>
    <w:link w:val="IntenseQuoteChar"/>
    <w:uiPriority w:val="30"/>
    <w:qFormat/>
    <w:rsid w:val="009407F7"/>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val="en-GB" w:eastAsia="en-US"/>
    </w:rPr>
  </w:style>
  <w:style w:type="character" w:customStyle="1" w:styleId="IntenseQuoteChar">
    <w:name w:val="Intense Quote Char"/>
    <w:basedOn w:val="DefaultParagraphFont"/>
    <w:link w:val="IntenseQuote"/>
    <w:uiPriority w:val="30"/>
    <w:rsid w:val="009407F7"/>
    <w:rPr>
      <w:rFonts w:asciiTheme="majorHAnsi" w:eastAsiaTheme="majorEastAsia" w:hAnsiTheme="majorHAnsi" w:cstheme="majorBidi"/>
      <w:color w:val="4472C4" w:themeColor="accent1"/>
      <w:sz w:val="28"/>
      <w:szCs w:val="28"/>
      <w:lang w:val="en-GB" w:eastAsia="en-US"/>
    </w:rPr>
  </w:style>
  <w:style w:type="character" w:styleId="SubtleEmphasis">
    <w:name w:val="Subtle Emphasis"/>
    <w:basedOn w:val="DefaultParagraphFont"/>
    <w:uiPriority w:val="19"/>
    <w:qFormat/>
    <w:rsid w:val="009407F7"/>
    <w:rPr>
      <w:i/>
      <w:iCs/>
      <w:color w:val="404040" w:themeColor="text1" w:themeTint="BF"/>
    </w:rPr>
  </w:style>
  <w:style w:type="character" w:styleId="IntenseEmphasis">
    <w:name w:val="Intense Emphasis"/>
    <w:basedOn w:val="DefaultParagraphFont"/>
    <w:uiPriority w:val="21"/>
    <w:qFormat/>
    <w:rsid w:val="009407F7"/>
    <w:rPr>
      <w:b/>
      <w:bCs/>
      <w:i/>
      <w:iCs/>
    </w:rPr>
  </w:style>
  <w:style w:type="character" w:styleId="SubtleReference">
    <w:name w:val="Subtle Reference"/>
    <w:basedOn w:val="DefaultParagraphFont"/>
    <w:uiPriority w:val="31"/>
    <w:qFormat/>
    <w:rsid w:val="009407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07F7"/>
    <w:rPr>
      <w:b/>
      <w:bCs/>
      <w:smallCaps/>
      <w:spacing w:val="5"/>
      <w:u w:val="single"/>
    </w:rPr>
  </w:style>
  <w:style w:type="character" w:styleId="BookTitle">
    <w:name w:val="Book Title"/>
    <w:basedOn w:val="DefaultParagraphFont"/>
    <w:uiPriority w:val="33"/>
    <w:qFormat/>
    <w:rsid w:val="009407F7"/>
    <w:rPr>
      <w:b/>
      <w:bCs/>
      <w:smallCaps/>
    </w:rPr>
  </w:style>
  <w:style w:type="character" w:styleId="PlaceholderText">
    <w:name w:val="Placeholder Text"/>
    <w:basedOn w:val="DefaultParagraphFont"/>
    <w:uiPriority w:val="99"/>
    <w:semiHidden/>
    <w:rsid w:val="009407F7"/>
    <w:rPr>
      <w:color w:val="808080"/>
    </w:rPr>
  </w:style>
  <w:style w:type="paragraph" w:styleId="CommentText">
    <w:name w:val="annotation text"/>
    <w:basedOn w:val="Normal"/>
    <w:link w:val="CommentTextChar"/>
    <w:uiPriority w:val="99"/>
    <w:semiHidden/>
    <w:unhideWhenUsed/>
    <w:rsid w:val="009407F7"/>
    <w:pPr>
      <w:spacing w:after="14"/>
      <w:ind w:left="120"/>
      <w:jc w:val="both"/>
    </w:pPr>
    <w:rPr>
      <w:rFonts w:ascii="Calibri" w:eastAsia="Calibri" w:hAnsi="Calibri" w:cs="Calibri"/>
      <w:color w:val="000000"/>
      <w:sz w:val="20"/>
      <w:szCs w:val="20"/>
      <w:lang w:val="en-US" w:eastAsia="en-US"/>
    </w:rPr>
  </w:style>
  <w:style w:type="character" w:customStyle="1" w:styleId="CommentTextChar">
    <w:name w:val="Comment Text Char"/>
    <w:basedOn w:val="DefaultParagraphFont"/>
    <w:link w:val="CommentText"/>
    <w:uiPriority w:val="99"/>
    <w:semiHidden/>
    <w:rsid w:val="009407F7"/>
    <w:rPr>
      <w:rFonts w:ascii="Calibri" w:eastAsia="Calibri" w:hAnsi="Calibri" w:cs="Calibri"/>
      <w:color w:val="000000"/>
      <w:lang w:val="en-US" w:eastAsia="en-US"/>
    </w:rPr>
  </w:style>
  <w:style w:type="paragraph" w:styleId="TOC1">
    <w:name w:val="toc 1"/>
    <w:basedOn w:val="Normal"/>
    <w:next w:val="Normal"/>
    <w:autoRedefine/>
    <w:uiPriority w:val="39"/>
    <w:unhideWhenUsed/>
    <w:rsid w:val="009407F7"/>
    <w:pPr>
      <w:spacing w:after="100" w:line="264" w:lineRule="auto"/>
    </w:pPr>
    <w:rPr>
      <w:rFonts w:asciiTheme="minorHAnsi" w:eastAsiaTheme="minorEastAsia" w:hAnsiTheme="minorHAnsi" w:cstheme="minorBidi"/>
      <w:sz w:val="20"/>
      <w:szCs w:val="20"/>
      <w:lang w:val="en-GB" w:eastAsia="en-US"/>
    </w:rPr>
  </w:style>
  <w:style w:type="character" w:styleId="CommentReference">
    <w:name w:val="annotation reference"/>
    <w:basedOn w:val="DefaultParagraphFont"/>
    <w:uiPriority w:val="99"/>
    <w:semiHidden/>
    <w:unhideWhenUsed/>
    <w:rsid w:val="009407F7"/>
    <w:rPr>
      <w:sz w:val="16"/>
      <w:szCs w:val="16"/>
    </w:rPr>
  </w:style>
  <w:style w:type="paragraph" w:styleId="CommentSubject">
    <w:name w:val="annotation subject"/>
    <w:basedOn w:val="CommentText"/>
    <w:next w:val="CommentText"/>
    <w:link w:val="CommentSubjectChar"/>
    <w:uiPriority w:val="99"/>
    <w:semiHidden/>
    <w:unhideWhenUsed/>
    <w:rsid w:val="009407F7"/>
    <w:pPr>
      <w:spacing w:after="120"/>
      <w:ind w:left="0"/>
      <w:jc w:val="left"/>
    </w:pPr>
    <w:rPr>
      <w:rFonts w:asciiTheme="minorHAnsi" w:eastAsiaTheme="minorEastAsia"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9407F7"/>
    <w:rPr>
      <w:rFonts w:asciiTheme="minorHAnsi" w:eastAsiaTheme="minorEastAsia" w:hAnsiTheme="minorHAnsi" w:cstheme="minorBidi"/>
      <w:b/>
      <w:bCs/>
      <w:color w:val="000000"/>
      <w:lang w:val="en-GB" w:eastAsia="en-US"/>
    </w:rPr>
  </w:style>
  <w:style w:type="paragraph" w:customStyle="1" w:styleId="Pa0">
    <w:name w:val="Pa0"/>
    <w:basedOn w:val="Default"/>
    <w:next w:val="Default"/>
    <w:uiPriority w:val="99"/>
    <w:rsid w:val="003069A2"/>
    <w:pPr>
      <w:spacing w:line="241" w:lineRule="atLeast"/>
    </w:pPr>
    <w:rPr>
      <w:rFonts w:ascii="Oswald" w:eastAsiaTheme="minorHAnsi" w:hAnsi="Oswald" w:cstheme="minorBidi"/>
      <w:color w:val="auto"/>
      <w:lang w:val="en-BE"/>
    </w:rPr>
  </w:style>
  <w:style w:type="paragraph" w:styleId="FootnoteText">
    <w:name w:val="footnote text"/>
    <w:basedOn w:val="Normal"/>
    <w:link w:val="FootnoteTextChar"/>
    <w:uiPriority w:val="99"/>
    <w:semiHidden/>
    <w:unhideWhenUsed/>
    <w:rsid w:val="00821EC4"/>
    <w:rPr>
      <w:rFonts w:asciiTheme="minorHAnsi" w:eastAsiaTheme="minorHAnsi" w:hAnsiTheme="minorHAnsi" w:cstheme="minorBidi"/>
      <w:sz w:val="20"/>
      <w:szCs w:val="20"/>
      <w:lang w:val="en-BE" w:eastAsia="en-US"/>
    </w:rPr>
  </w:style>
  <w:style w:type="character" w:customStyle="1" w:styleId="FootnoteTextChar">
    <w:name w:val="Footnote Text Char"/>
    <w:basedOn w:val="DefaultParagraphFont"/>
    <w:link w:val="FootnoteText"/>
    <w:uiPriority w:val="99"/>
    <w:semiHidden/>
    <w:rsid w:val="00821EC4"/>
    <w:rPr>
      <w:rFonts w:asciiTheme="minorHAnsi" w:eastAsiaTheme="minorHAnsi" w:hAnsiTheme="minorHAnsi" w:cstheme="minorBidi"/>
      <w:lang w:val="en-BE" w:eastAsia="en-US"/>
    </w:rPr>
  </w:style>
  <w:style w:type="character" w:styleId="FootnoteReference">
    <w:name w:val="footnote reference"/>
    <w:basedOn w:val="DefaultParagraphFont"/>
    <w:uiPriority w:val="99"/>
    <w:semiHidden/>
    <w:unhideWhenUsed/>
    <w:rsid w:val="00821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297">
      <w:bodyDiv w:val="1"/>
      <w:marLeft w:val="0"/>
      <w:marRight w:val="0"/>
      <w:marTop w:val="0"/>
      <w:marBottom w:val="0"/>
      <w:divBdr>
        <w:top w:val="none" w:sz="0" w:space="0" w:color="auto"/>
        <w:left w:val="none" w:sz="0" w:space="0" w:color="auto"/>
        <w:bottom w:val="none" w:sz="0" w:space="0" w:color="auto"/>
        <w:right w:val="none" w:sz="0" w:space="0" w:color="auto"/>
      </w:divBdr>
    </w:div>
    <w:div w:id="291716699">
      <w:bodyDiv w:val="1"/>
      <w:marLeft w:val="0"/>
      <w:marRight w:val="0"/>
      <w:marTop w:val="0"/>
      <w:marBottom w:val="0"/>
      <w:divBdr>
        <w:top w:val="none" w:sz="0" w:space="0" w:color="auto"/>
        <w:left w:val="none" w:sz="0" w:space="0" w:color="auto"/>
        <w:bottom w:val="none" w:sz="0" w:space="0" w:color="auto"/>
        <w:right w:val="none" w:sz="0" w:space="0" w:color="auto"/>
      </w:divBdr>
    </w:div>
    <w:div w:id="531069801">
      <w:bodyDiv w:val="1"/>
      <w:marLeft w:val="0"/>
      <w:marRight w:val="0"/>
      <w:marTop w:val="0"/>
      <w:marBottom w:val="0"/>
      <w:divBdr>
        <w:top w:val="none" w:sz="0" w:space="0" w:color="auto"/>
        <w:left w:val="none" w:sz="0" w:space="0" w:color="auto"/>
        <w:bottom w:val="none" w:sz="0" w:space="0" w:color="auto"/>
        <w:right w:val="none" w:sz="0" w:space="0" w:color="auto"/>
      </w:divBdr>
    </w:div>
    <w:div w:id="567614631">
      <w:bodyDiv w:val="1"/>
      <w:marLeft w:val="0"/>
      <w:marRight w:val="0"/>
      <w:marTop w:val="0"/>
      <w:marBottom w:val="0"/>
      <w:divBdr>
        <w:top w:val="none" w:sz="0" w:space="0" w:color="auto"/>
        <w:left w:val="none" w:sz="0" w:space="0" w:color="auto"/>
        <w:bottom w:val="none" w:sz="0" w:space="0" w:color="auto"/>
        <w:right w:val="none" w:sz="0" w:space="0" w:color="auto"/>
      </w:divBdr>
    </w:div>
    <w:div w:id="876622459">
      <w:bodyDiv w:val="1"/>
      <w:marLeft w:val="0"/>
      <w:marRight w:val="0"/>
      <w:marTop w:val="0"/>
      <w:marBottom w:val="0"/>
      <w:divBdr>
        <w:top w:val="none" w:sz="0" w:space="0" w:color="auto"/>
        <w:left w:val="none" w:sz="0" w:space="0" w:color="auto"/>
        <w:bottom w:val="none" w:sz="0" w:space="0" w:color="auto"/>
        <w:right w:val="none" w:sz="0" w:space="0" w:color="auto"/>
      </w:divBdr>
    </w:div>
    <w:div w:id="1749424997">
      <w:bodyDiv w:val="1"/>
      <w:marLeft w:val="0"/>
      <w:marRight w:val="0"/>
      <w:marTop w:val="0"/>
      <w:marBottom w:val="0"/>
      <w:divBdr>
        <w:top w:val="none" w:sz="0" w:space="0" w:color="auto"/>
        <w:left w:val="none" w:sz="0" w:space="0" w:color="auto"/>
        <w:bottom w:val="none" w:sz="0" w:space="0" w:color="auto"/>
        <w:right w:val="none" w:sz="0" w:space="0" w:color="auto"/>
      </w:divBdr>
    </w:div>
    <w:div w:id="19962968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rgia.zia@euratex.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497EDBDA8084284E319F7F4922B88" ma:contentTypeVersion="13" ma:contentTypeDescription="Crée un document." ma:contentTypeScope="" ma:versionID="dbb81ab23c25afaeab2adf6ca5b3df41">
  <xsd:schema xmlns:xsd="http://www.w3.org/2001/XMLSchema" xmlns:xs="http://www.w3.org/2001/XMLSchema" xmlns:p="http://schemas.microsoft.com/office/2006/metadata/properties" xmlns:ns2="a648fbf4-0a50-4016-aecd-a6ad14d661a8" xmlns:ns3="40ea955f-84a9-481f-9274-802af16bd87b" targetNamespace="http://schemas.microsoft.com/office/2006/metadata/properties" ma:root="true" ma:fieldsID="68c7cbe2b96be62629558395479cda1a" ns2:_="" ns3:_="">
    <xsd:import namespace="a648fbf4-0a50-4016-aecd-a6ad14d661a8"/>
    <xsd:import namespace="40ea955f-84a9-481f-9274-802af16bd8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8fbf4-0a50-4016-aecd-a6ad14d66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a955f-84a9-481f-9274-802af16bd87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DCEA7-DB73-4A18-AC5A-698D23C98764}">
  <ds:schemaRefs>
    <ds:schemaRef ds:uri="http://schemas.openxmlformats.org/officeDocument/2006/bibliography"/>
  </ds:schemaRefs>
</ds:datastoreItem>
</file>

<file path=customXml/itemProps2.xml><?xml version="1.0" encoding="utf-8"?>
<ds:datastoreItem xmlns:ds="http://schemas.openxmlformats.org/officeDocument/2006/customXml" ds:itemID="{EB8827BD-E5D8-40B0-8001-CA7E252D14EA}">
  <ds:schemaRefs>
    <ds:schemaRef ds:uri="http://schemas.microsoft.com/sharepoint/v3/contenttype/forms"/>
  </ds:schemaRefs>
</ds:datastoreItem>
</file>

<file path=customXml/itemProps3.xml><?xml version="1.0" encoding="utf-8"?>
<ds:datastoreItem xmlns:ds="http://schemas.openxmlformats.org/officeDocument/2006/customXml" ds:itemID="{650DC992-859E-4EB1-B347-CE370DB43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9CD20-15C2-4E51-8B17-1E93F502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8fbf4-0a50-4016-aecd-a6ad14d661a8"/>
    <ds:schemaRef ds:uri="40ea955f-84a9-481f-9274-802af16bd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4154</CharactersWithSpaces>
  <SharedDoc>false</SharedDoc>
  <HLinks>
    <vt:vector size="24" baseType="variant">
      <vt:variant>
        <vt:i4>7929970</vt:i4>
      </vt:variant>
      <vt:variant>
        <vt:i4>6</vt:i4>
      </vt:variant>
      <vt:variant>
        <vt:i4>0</vt:i4>
      </vt:variant>
      <vt:variant>
        <vt:i4>5</vt:i4>
      </vt:variant>
      <vt:variant>
        <vt:lpwstr>http://www.digitaltclf.eu)/</vt:lpwstr>
      </vt:variant>
      <vt:variant>
        <vt:lpwstr/>
      </vt:variant>
      <vt:variant>
        <vt:i4>7929970</vt:i4>
      </vt:variant>
      <vt:variant>
        <vt:i4>3</vt:i4>
      </vt:variant>
      <vt:variant>
        <vt:i4>0</vt:i4>
      </vt:variant>
      <vt:variant>
        <vt:i4>5</vt:i4>
      </vt:variant>
      <vt:variant>
        <vt:lpwstr>http://www.digitaltclf.eu)/</vt:lpwstr>
      </vt:variant>
      <vt:variant>
        <vt:lpwstr/>
      </vt:variant>
      <vt:variant>
        <vt:i4>7929970</vt:i4>
      </vt:variant>
      <vt:variant>
        <vt:i4>0</vt:i4>
      </vt:variant>
      <vt:variant>
        <vt:i4>0</vt:i4>
      </vt:variant>
      <vt:variant>
        <vt:i4>5</vt:i4>
      </vt:variant>
      <vt:variant>
        <vt:lpwstr>http://www.digitaltclf.eu)/</vt:lpwstr>
      </vt:variant>
      <vt:variant>
        <vt:lpwstr/>
      </vt:variant>
      <vt:variant>
        <vt:i4>458861</vt:i4>
      </vt:variant>
      <vt:variant>
        <vt:i4>0</vt:i4>
      </vt:variant>
      <vt:variant>
        <vt:i4>0</vt:i4>
      </vt:variant>
      <vt:variant>
        <vt:i4>5</vt:i4>
      </vt:variant>
      <vt:variant>
        <vt:lpwstr>mailto:francesco.marchi@eutatex.eu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G4</dc:creator>
  <cp:keywords/>
  <cp:lastModifiedBy>Giorgia Zia</cp:lastModifiedBy>
  <cp:revision>5</cp:revision>
  <cp:lastPrinted>2018-06-29T07:27:00Z</cp:lastPrinted>
  <dcterms:created xsi:type="dcterms:W3CDTF">2021-12-13T14:35:00Z</dcterms:created>
  <dcterms:modified xsi:type="dcterms:W3CDTF">2021-12-16T08:21:00Z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0x0101006D0497EDBDA8084284E319F7F4922B88</vt:lpwstr>
  </property>
</Properties>
</file>